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C0" w:rsidRPr="00556FC0" w:rsidRDefault="00556FC0" w:rsidP="005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6FC0">
        <w:rPr>
          <w:rFonts w:ascii="Times New Roman" w:hAnsi="Times New Roman" w:cs="Times New Roman"/>
          <w:b/>
          <w:bCs/>
          <w:sz w:val="26"/>
          <w:szCs w:val="26"/>
        </w:rPr>
        <w:t>Внимание! Бесконтактные или дистанционные способы хищений.</w:t>
      </w:r>
    </w:p>
    <w:p w:rsidR="00556FC0" w:rsidRDefault="00556FC0" w:rsidP="005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6FC0">
        <w:rPr>
          <w:rFonts w:ascii="Times New Roman" w:hAnsi="Times New Roman" w:cs="Times New Roman"/>
          <w:b/>
          <w:bCs/>
          <w:sz w:val="26"/>
          <w:szCs w:val="26"/>
        </w:rPr>
        <w:t>Внимание!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>Преступления в сфере информационно-телекоммуникационных технологий,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связанных с хищениями денежных средств граждан с использованием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«Интернет» и средств мобильной связи - так называемые бесконтактные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дистанционные способы хищений.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>Способы совершения преступлений, связанных с использованием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применением расчетных пластиковых карт и средств мобильной связи, становятся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все более разнообразными и изощренными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>Как правило, жертвами мошенников при совершении хищений в данной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становятся наиболее незащищенные слои населения (лица преклонного возраста,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пенсионеры, подростки), а также лица, не обладающие навыками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компьютерными и мобильными техническими устройствами.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>Наиболее распространенными являются следующие способы хищений: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 xml:space="preserve">1)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>Мошенничества с банковскими картами</w:t>
      </w:r>
      <w:r w:rsidRPr="00556FC0">
        <w:rPr>
          <w:rFonts w:ascii="Times New Roman" w:hAnsi="Times New Roman" w:cs="Times New Roman"/>
          <w:sz w:val="26"/>
          <w:szCs w:val="26"/>
        </w:rPr>
        <w:t>, при совершении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потерпевшему на мобильный телефон поступает звонок якобы от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безопасности банка и сообщается ложная информация об ошибочном переводе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денежных средств, которые преступники требуют вернуть путем их перевода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556FC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сообщаемый ими потерпевшему счет, или «угрозе» блокировки банковской карты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якобы по причине сбоя в программном обеспечении кредитной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(Банка) либо попытках несанкционированного списания денежных средств со 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потерпевшего с дальнейшим развитием событий по вышеуказанному сценарию. </w:t>
      </w:r>
      <w:r>
        <w:rPr>
          <w:rFonts w:ascii="Times New Roman" w:hAnsi="Times New Roman" w:cs="Times New Roman"/>
          <w:sz w:val="26"/>
          <w:szCs w:val="26"/>
        </w:rPr>
        <w:br/>
      </w:r>
      <w:r w:rsidRPr="00556FC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данному разделу относится и «Приобретение товаров и услуг посредством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Интернет», когда мошенниками используются замаскированные сайты-двойники,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посредством которых злоумышленник получает данные банковской карты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потерпевшего, доступ к его счету, с которого списываются денежные средства.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Главная цель мошенников - получение у потерпевшего номера </w:t>
      </w:r>
      <w:proofErr w:type="spellStart"/>
      <w:r w:rsidRPr="00556FC0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556FC0">
        <w:rPr>
          <w:rFonts w:ascii="Times New Roman" w:hAnsi="Times New Roman" w:cs="Times New Roman"/>
          <w:sz w:val="26"/>
          <w:szCs w:val="26"/>
        </w:rPr>
        <w:t>-кода и номеров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CVV- кодов.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 xml:space="preserve">2)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 xml:space="preserve">«Случай с родственником». </w:t>
      </w:r>
      <w:r w:rsidRPr="00556FC0">
        <w:rPr>
          <w:rFonts w:ascii="Times New Roman" w:hAnsi="Times New Roman" w:cs="Times New Roman"/>
          <w:sz w:val="26"/>
          <w:szCs w:val="26"/>
        </w:rPr>
        <w:t>В телефонном разговоре мошенники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сообщают потерпевшему о необходимости оказания помощи его близкому человеку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или родственнику, который якобы попал в беду, к примеру, в связи с совершением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им преступления, просят оказать финансовую помощь.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 xml:space="preserve">3)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>Телефонные мошенничества, в ходе которых потерпевшему сообщается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 xml:space="preserve">об участии в розыгрыше призов </w:t>
      </w:r>
      <w:r w:rsidRPr="00556FC0">
        <w:rPr>
          <w:rFonts w:ascii="Times New Roman" w:hAnsi="Times New Roman" w:cs="Times New Roman"/>
          <w:sz w:val="26"/>
          <w:szCs w:val="26"/>
        </w:rPr>
        <w:t>(участие в лотерее, получение компенсация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работу в советское время, за ранее приобретенные некачественные биоактивные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добавки, пандемию), предлагается перевести денежные средства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556FC0">
        <w:rPr>
          <w:rFonts w:ascii="Times New Roman" w:hAnsi="Times New Roman" w:cs="Times New Roman"/>
          <w:sz w:val="26"/>
          <w:szCs w:val="26"/>
        </w:rPr>
        <w:t>за пересылку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товара, оплатить пошлины, проценты и т.п., либо просят указать счет, номер карты,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куда якобы будет осуществляться перевод. Также мошенники могут представиться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сотрудниками социальных служб, сообщить о возможности приобретения льготных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путевок, выгодного обмена денежных средств и т.п.</w:t>
      </w:r>
    </w:p>
    <w:p w:rsid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 xml:space="preserve">Телефонный вирус. </w:t>
      </w:r>
      <w:r w:rsidRPr="00556FC0">
        <w:rPr>
          <w:rFonts w:ascii="Times New Roman" w:hAnsi="Times New Roman" w:cs="Times New Roman"/>
          <w:sz w:val="26"/>
          <w:szCs w:val="26"/>
        </w:rPr>
        <w:t>Па телефо</w:t>
      </w:r>
      <w:bookmarkStart w:id="0" w:name="_GoBack"/>
      <w:bookmarkEnd w:id="0"/>
      <w:r w:rsidRPr="00556FC0">
        <w:rPr>
          <w:rFonts w:ascii="Times New Roman" w:hAnsi="Times New Roman" w:cs="Times New Roman"/>
          <w:sz w:val="26"/>
          <w:szCs w:val="26"/>
        </w:rPr>
        <w:t>н (на электронную почту) абонента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приходит сообщение с просьбой перейти по определенной ссылке,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предложение установить программу (являющуюся вредоносной) под предлогом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защиты от посягательств </w:t>
      </w:r>
      <w:proofErr w:type="gramStart"/>
      <w:r w:rsidRPr="00556FC0">
        <w:rPr>
          <w:rFonts w:ascii="Times New Roman" w:hAnsi="Times New Roman" w:cs="Times New Roman"/>
          <w:sz w:val="26"/>
          <w:szCs w:val="26"/>
        </w:rPr>
        <w:t>на денежные средств</w:t>
      </w:r>
      <w:proofErr w:type="gramEnd"/>
      <w:r w:rsidRPr="00556FC0">
        <w:rPr>
          <w:rFonts w:ascii="Times New Roman" w:hAnsi="Times New Roman" w:cs="Times New Roman"/>
          <w:sz w:val="26"/>
          <w:szCs w:val="26"/>
        </w:rPr>
        <w:t xml:space="preserve"> и пр. При переходе по ссылке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(установке программы) па телефон скачивается «вирус» и происходит списание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денежных средств со счета.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 xml:space="preserve">5)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>Злоумышленники взламывают персональную страницу пользователя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b/>
          <w:bCs/>
          <w:sz w:val="26"/>
          <w:szCs w:val="26"/>
        </w:rPr>
        <w:t xml:space="preserve">социальных сетях или мессенджере </w:t>
      </w:r>
      <w:r w:rsidRPr="00556FC0">
        <w:rPr>
          <w:rFonts w:ascii="Times New Roman" w:hAnsi="Times New Roman" w:cs="Times New Roman"/>
          <w:sz w:val="26"/>
          <w:szCs w:val="26"/>
        </w:rPr>
        <w:t>и отправляют сообщения с просьбой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перевести деньги в долг от имени друга, либо появляется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56FC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необходимости собрать деньги на лекарства для спасения чьей-то жизни.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FC0" w:rsidRPr="00556FC0" w:rsidRDefault="00556FC0" w:rsidP="00556F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FC0">
        <w:rPr>
          <w:rFonts w:ascii="Times New Roman" w:hAnsi="Times New Roman" w:cs="Times New Roman"/>
          <w:sz w:val="26"/>
          <w:szCs w:val="26"/>
        </w:rPr>
        <w:t>Приведенный перечень способов хищений не исчерпывающий, есть еще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 xml:space="preserve">«брачные мошенничества», сообщения о несуществующем наследстве, участие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556FC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брокерских сделках и т.д. Но по смыслу каждой из вышеуказанных схем хищений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основной задачей злоумышленников является установление доверительного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контакта с потерпевшим, в том числе используются так называемые методы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социальной инженерии (психологических знаний, умений, приемов), а потом уже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создание условий, при которых денежные средства потерпевшего незаконным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FC0">
        <w:rPr>
          <w:rFonts w:ascii="Times New Roman" w:hAnsi="Times New Roman" w:cs="Times New Roman"/>
          <w:sz w:val="26"/>
          <w:szCs w:val="26"/>
        </w:rPr>
        <w:t>путем переходят в распоряжение преступников.</w:t>
      </w:r>
    </w:p>
    <w:p w:rsidR="00556FC0" w:rsidRDefault="00556FC0" w:rsidP="00556FC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164C" w:rsidRPr="00556FC0" w:rsidRDefault="00556FC0" w:rsidP="00556FC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56FC0">
        <w:rPr>
          <w:rFonts w:ascii="Times New Roman" w:hAnsi="Times New Roman" w:cs="Times New Roman"/>
          <w:b/>
          <w:bCs/>
          <w:sz w:val="26"/>
          <w:szCs w:val="26"/>
        </w:rPr>
        <w:t>Будьте бдительны!!!!</w:t>
      </w:r>
    </w:p>
    <w:sectPr w:rsidR="00F9164C" w:rsidRPr="0055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42"/>
    <w:rsid w:val="000A5B42"/>
    <w:rsid w:val="00556FC0"/>
    <w:rsid w:val="00F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6479"/>
  <w15:chartTrackingRefBased/>
  <w15:docId w15:val="{FC6266D9-71B2-4284-9E9F-872F081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Zakon3</dc:creator>
  <cp:keywords/>
  <dc:description/>
  <cp:lastModifiedBy>Zakon3</cp:lastModifiedBy>
  <cp:revision>3</cp:revision>
  <dcterms:created xsi:type="dcterms:W3CDTF">2023-05-15T09:33:00Z</dcterms:created>
  <dcterms:modified xsi:type="dcterms:W3CDTF">2023-05-15T09:38:00Z</dcterms:modified>
</cp:coreProperties>
</file>