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B" w:rsidRDefault="004422AB" w:rsidP="00442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форума «</w:t>
      </w:r>
      <w:r w:rsidRPr="004422AB">
        <w:rPr>
          <w:rFonts w:ascii="Times New Roman" w:hAnsi="Times New Roman" w:cs="Times New Roman"/>
          <w:sz w:val="28"/>
          <w:szCs w:val="28"/>
        </w:rPr>
        <w:t>Сильные идеи для нового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2AB" w:rsidRDefault="004422AB" w:rsidP="00442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 xml:space="preserve">Агентство стратегических инициатив (АСИ) совместно с Фондом </w:t>
      </w:r>
      <w:r w:rsidR="00691D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22AB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="00691D32">
        <w:rPr>
          <w:rFonts w:ascii="Times New Roman" w:hAnsi="Times New Roman" w:cs="Times New Roman"/>
          <w:sz w:val="28"/>
          <w:szCs w:val="28"/>
        </w:rPr>
        <w:t>»</w:t>
      </w:r>
      <w:r w:rsidRPr="004422AB">
        <w:rPr>
          <w:rFonts w:ascii="Times New Roman" w:hAnsi="Times New Roman" w:cs="Times New Roman"/>
          <w:sz w:val="28"/>
          <w:szCs w:val="28"/>
        </w:rPr>
        <w:t xml:space="preserve"> организует Форум </w:t>
      </w:r>
      <w:r w:rsidR="00691D32">
        <w:rPr>
          <w:rFonts w:ascii="Times New Roman" w:hAnsi="Times New Roman" w:cs="Times New Roman"/>
          <w:sz w:val="28"/>
          <w:szCs w:val="28"/>
        </w:rPr>
        <w:t>«Сильные идеи для нового времени»</w:t>
      </w:r>
      <w:bookmarkStart w:id="0" w:name="_GoBack"/>
      <w:bookmarkEnd w:id="0"/>
      <w:r w:rsidRPr="004422AB">
        <w:rPr>
          <w:rFonts w:ascii="Times New Roman" w:hAnsi="Times New Roman" w:cs="Times New Roman"/>
          <w:sz w:val="28"/>
          <w:szCs w:val="28"/>
        </w:rPr>
        <w:t xml:space="preserve">, целью которого является отбор и реализация 100 сильных идей, которые внесут значимый вклад в развитие страны и достижение национальных целей до 2030 года. 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Форум объединяет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совместного проектирования, сбора и широкого обсуждения подобных идей и проектов. Указом Президента Российской Федерации В.В. Путина от 8 декабря 2022 г. № 899 "Об Организационном комитете по подготовке и поведению форума "Сильные идеи для нового</w:t>
      </w:r>
      <w:r>
        <w:rPr>
          <w:rFonts w:ascii="Times New Roman" w:hAnsi="Times New Roman" w:cs="Times New Roman"/>
          <w:sz w:val="28"/>
          <w:szCs w:val="28"/>
        </w:rPr>
        <w:t xml:space="preserve"> времени" Форум стал ежегодным.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В 2023 году на Форуме задано 6 треков: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 xml:space="preserve">1. Национальная социальная инициатива 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 xml:space="preserve">2. Национальная технологическая инициатива 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3. Национальная кадровая инициатива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 xml:space="preserve">4. Национальная экологическая инициатива 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5. Предпринимательство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Цифровые сервисы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Отдельным направлением Форума в этом году станет кон</w:t>
      </w:r>
      <w:r>
        <w:rPr>
          <w:rFonts w:ascii="Times New Roman" w:hAnsi="Times New Roman" w:cs="Times New Roman"/>
          <w:sz w:val="28"/>
          <w:szCs w:val="28"/>
        </w:rPr>
        <w:t xml:space="preserve">курс российских брендов. 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Общественно значимые инициативы и проекты граждан будут поддержаны партнерами Аген</w:t>
      </w:r>
      <w:r>
        <w:rPr>
          <w:rFonts w:ascii="Times New Roman" w:hAnsi="Times New Roman" w:cs="Times New Roman"/>
          <w:sz w:val="28"/>
          <w:szCs w:val="28"/>
        </w:rPr>
        <w:t>тства стратегических инициатив.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Идеи для Форума могут быть разной степени зрелости - от проработанной инициативы или реализующегося в настоящий момент проекта до подтвердившей свою эффективность практики.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1. идея - инициатива начального уровня, которой требуются доработки от модераторов, других участников Форума и экспертов;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2. проработанная инициатива - подготовленная концепция реализации идеи, для которой уже проведены базовые исследования и переговоры с заинтересованными сторонами, собраны исходные данные, подготовлен общий план действий;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lastRenderedPageBreak/>
        <w:t>3. проект - упакованная в терминах проектного менеджмента инициатива с готовой командой, проработанным продуктом, детальным планом реализации, перечнем необходимых ресурсов и пониманием источников их привлечения;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4. практика - реализованный и подтвердивший свою эффективность проект, размещенный для тиражирования на террит</w:t>
      </w:r>
      <w:r>
        <w:rPr>
          <w:rFonts w:ascii="Times New Roman" w:hAnsi="Times New Roman" w:cs="Times New Roman"/>
          <w:sz w:val="28"/>
          <w:szCs w:val="28"/>
        </w:rPr>
        <w:t>ориях, в отраслях и профессиях.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AB">
        <w:rPr>
          <w:rFonts w:ascii="Times New Roman" w:hAnsi="Times New Roman" w:cs="Times New Roman"/>
          <w:b/>
          <w:sz w:val="28"/>
          <w:szCs w:val="28"/>
        </w:rPr>
        <w:t>Срок проведения сбора идей и предоставления обратной связи - с 22 марта до 26 апреля.</w:t>
      </w:r>
    </w:p>
    <w:p w:rsidR="004422AB" w:rsidRPr="004422AB" w:rsidRDefault="004422AB" w:rsidP="00442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AB">
        <w:rPr>
          <w:rFonts w:ascii="Times New Roman" w:hAnsi="Times New Roman" w:cs="Times New Roman"/>
          <w:b/>
          <w:sz w:val="28"/>
          <w:szCs w:val="28"/>
        </w:rPr>
        <w:t>Срок экспертной оценки и выбора топ-1000 идей - до 1 мая.</w:t>
      </w:r>
    </w:p>
    <w:p w:rsidR="009E166C" w:rsidRPr="004422AB" w:rsidRDefault="004422AB" w:rsidP="004422AB">
      <w:pPr>
        <w:jc w:val="both"/>
        <w:rPr>
          <w:rFonts w:ascii="Times New Roman" w:hAnsi="Times New Roman" w:cs="Times New Roman"/>
          <w:sz w:val="28"/>
          <w:szCs w:val="28"/>
        </w:rPr>
      </w:pPr>
      <w:r w:rsidRPr="004422AB">
        <w:rPr>
          <w:rFonts w:ascii="Times New Roman" w:hAnsi="Times New Roman" w:cs="Times New Roman"/>
          <w:sz w:val="28"/>
          <w:szCs w:val="28"/>
        </w:rPr>
        <w:t>Приглашаем к участию в Форуме. Подать идею, инициативу, проект или практику можно по ссылке https://ideas.roscongress.org/sections</w:t>
      </w:r>
    </w:p>
    <w:sectPr w:rsidR="009E166C" w:rsidRPr="004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9"/>
    <w:rsid w:val="004422AB"/>
    <w:rsid w:val="00691D32"/>
    <w:rsid w:val="009E166C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2156-04CE-4901-AD7B-71E249C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Ординарцева Александра Юрьевна</dc:creator>
  <cp:keywords/>
  <dc:description/>
  <cp:lastModifiedBy>Белокрыльцева Людмила Сергеевна</cp:lastModifiedBy>
  <cp:revision>3</cp:revision>
  <dcterms:created xsi:type="dcterms:W3CDTF">2023-04-04T10:07:00Z</dcterms:created>
  <dcterms:modified xsi:type="dcterms:W3CDTF">2023-04-04T14:35:00Z</dcterms:modified>
</cp:coreProperties>
</file>