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59" w:rsidRPr="00300C02" w:rsidRDefault="00B33885" w:rsidP="00B33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Будь добросовестным водопользователем!</w:t>
      </w:r>
    </w:p>
    <w:p w:rsidR="007D3518" w:rsidRPr="007D3518" w:rsidRDefault="007D3518" w:rsidP="00A9739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D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Одним из принципов водного законодательства является приоритет охраны водных объектов перед их использованием. Использование водных объектов не должно оказывать негативное воздействие на окружающую среду</w:t>
      </w:r>
      <w:r w:rsidR="00730E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в</w:t>
      </w:r>
      <w:r w:rsidRPr="007D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7D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связи</w:t>
      </w:r>
      <w:proofErr w:type="gramEnd"/>
      <w:r w:rsidRPr="007D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 </w:t>
      </w:r>
      <w:r w:rsidR="00730E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чем</w:t>
      </w:r>
      <w:r w:rsidRPr="007D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законодательством на водопользователей возложен ряд обязанностей.</w:t>
      </w:r>
    </w:p>
    <w:p w:rsidR="00300C02" w:rsidRPr="00300C02" w:rsidRDefault="00B94985" w:rsidP="00300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силу подп</w:t>
      </w:r>
      <w:r w:rsidR="002518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4B13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14 ст. 1 Водного кодекса Российской Федерации (далее – ВК РФ) под использованием водных объектов (в</w:t>
      </w:r>
      <w:r w:rsidR="00300C02" w:rsidRPr="00300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одопользование</w:t>
      </w:r>
      <w:r w:rsidR="004B13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  <w:r w:rsidR="00300C02" w:rsidRPr="00300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4B13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понимает</w:t>
      </w:r>
      <w:r w:rsidR="002518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ся</w:t>
      </w:r>
      <w:r w:rsidR="004B13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использование различными способами водных объектов для удовлетворения потребностей Российской Федерации, </w:t>
      </w:r>
      <w:r w:rsidR="00300C02" w:rsidRPr="00300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субъектов РФ, муниципальных образований, физических и юридических лиц.</w:t>
      </w:r>
    </w:p>
    <w:p w:rsidR="00850DD2" w:rsidRPr="002518C4" w:rsidRDefault="00850DD2" w:rsidP="00850D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518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зависимости от предполагаемых целей использования водного объекта или его части право его использования предоставляется либо в соответствии с </w:t>
      </w:r>
      <w:r w:rsidRPr="006A499F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договором водопользования</w:t>
      </w:r>
      <w:r w:rsidRPr="002518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заключаемого по результатам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аукциона (ч. 2 ст. 16 ВК РФ) или без его проведения, либо </w:t>
      </w:r>
      <w:r w:rsidRPr="006A499F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решением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исполнительного органа государственной власти о предоставлении водного объекта в пользование.</w:t>
      </w:r>
    </w:p>
    <w:p w:rsidR="004B138D" w:rsidRPr="007D58E7" w:rsidRDefault="00B94985" w:rsidP="009A63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D58E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</w:t>
      </w:r>
      <w:proofErr w:type="gramStart"/>
      <w:r w:rsidRPr="007D58E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соответствии</w:t>
      </w:r>
      <w:proofErr w:type="gramEnd"/>
      <w:r w:rsidRPr="007D58E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 ч. </w:t>
      </w:r>
      <w:r w:rsidR="007D58E7" w:rsidRPr="007D58E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 ст. 8</w:t>
      </w:r>
      <w:r w:rsidR="004B138D" w:rsidRPr="007D58E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ВК РФ </w:t>
      </w:r>
      <w:r w:rsidR="004B138D" w:rsidRPr="006A499F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водные объекты</w:t>
      </w:r>
      <w:r w:rsidR="006A499F" w:rsidRPr="006A499F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7D58E7" w:rsidRPr="006A499F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находятся в собственности Российской Федерации </w:t>
      </w:r>
      <w:r w:rsidR="007D58E7" w:rsidRPr="007D58E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(федеральной собственност</w:t>
      </w:r>
      <w:bookmarkStart w:id="0" w:name="_GoBack"/>
      <w:bookmarkEnd w:id="0"/>
      <w:r w:rsidR="007D58E7" w:rsidRPr="007D58E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и), за исключением случаев, установленных ч. 2 настоящей статьи</w:t>
      </w:r>
      <w:r w:rsidR="004B138D" w:rsidRPr="007D58E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4B138D" w:rsidRPr="006A499F" w:rsidRDefault="0023676F" w:rsidP="009A63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proofErr w:type="gramStart"/>
      <w:r w:rsidRPr="006A49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основании ч. 3 ст. 11 ВК РФ право пользования поверхностными водными объектами, находящимися в федеральной собственности</w:t>
      </w:r>
      <w:r w:rsidR="006A499F" w:rsidRPr="006A49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6A49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приобретается на основании решений о предоставлении водных объектов в пользование </w:t>
      </w:r>
      <w:proofErr w:type="spellStart"/>
      <w:r w:rsidRPr="006A49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spellEnd"/>
      <w:r w:rsidRPr="006A49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целях сброса сточных вод, д</w:t>
      </w:r>
      <w:r w:rsidR="004B138D" w:rsidRPr="006A49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ля строительства подводных и подземных переходов, трубопроводов, подводных линий связи, других линейных объектов, если такое строительство связано с изменением дна и берегов </w:t>
      </w:r>
      <w:r w:rsidR="006A499F" w:rsidRPr="006A49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водных объектов и иных целях</w:t>
      </w:r>
      <w:r w:rsidR="004B138D" w:rsidRPr="006A49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</w:p>
    <w:p w:rsidR="004B138D" w:rsidRDefault="009A6359" w:rsidP="009A63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300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</w:t>
      </w:r>
      <w:proofErr w:type="gramStart"/>
      <w:r w:rsidRPr="00300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соответствии</w:t>
      </w:r>
      <w:proofErr w:type="gramEnd"/>
      <w:r w:rsidRPr="00300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 ВК РФ </w:t>
      </w:r>
      <w:r w:rsidRPr="00300C02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договор водопользования заключается хозяйствующим субъектом – водопользователем с</w:t>
      </w:r>
      <w:r w:rsidRPr="00300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исполнительным органом государственной власти. Применительно к Санкт-Петербургу – это </w:t>
      </w:r>
      <w:r w:rsidRPr="00B33885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К</w:t>
      </w:r>
      <w:r w:rsidR="004B138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омитет по природопользованию охране окружающей среды и обеспечению экологической безопасности Санкт-Петербурга</w:t>
      </w:r>
      <w:r w:rsidRPr="00B33885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и </w:t>
      </w:r>
      <w:r w:rsidR="000B0CE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Невско-Ладожское бассейновое водное управление</w:t>
      </w:r>
      <w:r w:rsidRPr="00300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(в зависимости от категории водного объекта). </w:t>
      </w:r>
    </w:p>
    <w:p w:rsidR="009A6359" w:rsidRDefault="009A6359" w:rsidP="009A63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300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Аналогичный</w:t>
      </w:r>
      <w:r w:rsidR="007D58E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заявительский</w:t>
      </w:r>
      <w:r w:rsidRPr="00300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порядок</w:t>
      </w:r>
      <w:r w:rsidR="007D58E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целях оформления водопользования  действует в отношении решений.</w:t>
      </w:r>
    </w:p>
    <w:p w:rsidR="00300C02" w:rsidRDefault="000B0CE0" w:rsidP="00300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Хозяйствующие субъекты для получения права пользования водным объектом или его частью обращаются в </w:t>
      </w:r>
      <w:r w:rsidR="0023676F" w:rsidRPr="0023676F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Комитет по природопользованию охране окружающей среды и обеспечению экологической безопасности Санкт-Петербурга и</w:t>
      </w:r>
      <w:r w:rsidR="0023676F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ли</w:t>
      </w:r>
      <w:r w:rsidR="0023676F" w:rsidRPr="0023676F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Невско-Ладожское бассейновое водное управление</w:t>
      </w:r>
      <w:r w:rsidR="0023676F" w:rsidRPr="002367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(в зависимости от категории</w:t>
      </w:r>
      <w:r w:rsidR="002518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водного объекта) с заявлением по форме, утвержденной приказом Министерства природных ресурсов Российской Федерации от 23.04.2008 № 102 «Об утверждении формы заявления о предоставлении водного объекта в пользование».</w:t>
      </w:r>
      <w:proofErr w:type="gramEnd"/>
    </w:p>
    <w:p w:rsidR="002518C4" w:rsidRDefault="002518C4" w:rsidP="00300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Получить государственную услугу также возможно через Единый портал государственных услуг Российской Федерации. </w:t>
      </w:r>
    </w:p>
    <w:p w:rsidR="00300C02" w:rsidRPr="00300C02" w:rsidRDefault="00300C02" w:rsidP="00300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300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Порядок получения решения</w:t>
      </w:r>
      <w:r w:rsidR="00850D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 предоставлении водного объекта в пользование</w:t>
      </w:r>
      <w:r w:rsidRPr="00300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заключения договора </w:t>
      </w:r>
      <w:r w:rsidR="00850D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водопользования </w:t>
      </w:r>
      <w:r w:rsidRPr="00300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прописаны в ВК РФ и </w:t>
      </w:r>
      <w:r w:rsidR="00850D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конкретизируются</w:t>
      </w:r>
      <w:r w:rsidRPr="00300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Административных регламентах уполномоченных органов власти.</w:t>
      </w:r>
    </w:p>
    <w:p w:rsidR="00300C02" w:rsidRPr="0023676F" w:rsidRDefault="00300C02" w:rsidP="00300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proofErr w:type="gramStart"/>
      <w:r w:rsidRPr="00300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Самовольное занятие водного объекта или его части, либо использование их без документов, на основании которых возникает право пользования водным объектом </w:t>
      </w:r>
      <w:r w:rsidRPr="0023676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или его частью, либо водопользование с нарушением его условий влечет за собой административную ответственность по </w:t>
      </w:r>
      <w:r w:rsidRPr="0023676F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>ст. 7.6 КоАП РФ</w:t>
      </w:r>
      <w:r w:rsidRPr="0023676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в виде штрафа </w:t>
      </w:r>
      <w:r w:rsidR="007D58E7" w:rsidRPr="0023676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на граждан до </w:t>
      </w:r>
      <w:r w:rsidR="0023676F" w:rsidRPr="0023676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трех тысяч рублей; на должностных лиц до тридцати тысяч рулей;</w:t>
      </w:r>
      <w:proofErr w:type="gramEnd"/>
      <w:r w:rsidR="0023676F" w:rsidRPr="0023676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на лиц, осуществляющих предпринимательскую деятельность без образования юридического лица до тридцати тысяч рублей или административное приостановление деятельности на срок до девяноста суток; на юридических лиц до ста тысяч рублей или административное приостановление деятельности на срок до девяноста суток</w:t>
      </w:r>
      <w:r w:rsidRPr="0023676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</w:t>
      </w:r>
    </w:p>
    <w:p w:rsidR="00300C02" w:rsidRPr="00300C02" w:rsidRDefault="00300C02" w:rsidP="00300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13E50" w:rsidRPr="00413E50" w:rsidRDefault="00413E50" w:rsidP="009A6359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413E50">
        <w:rPr>
          <w:rFonts w:ascii="Times New Roman" w:eastAsia="Calibri" w:hAnsi="Times New Roman" w:cs="Times New Roman"/>
          <w:sz w:val="28"/>
          <w:szCs w:val="28"/>
        </w:rPr>
        <w:t xml:space="preserve">Помощник </w:t>
      </w:r>
      <w:proofErr w:type="gramStart"/>
      <w:r w:rsidRPr="00413E50">
        <w:rPr>
          <w:rFonts w:ascii="Times New Roman" w:eastAsia="Calibri" w:hAnsi="Times New Roman" w:cs="Times New Roman"/>
          <w:sz w:val="28"/>
          <w:szCs w:val="28"/>
        </w:rPr>
        <w:t>природоохранного</w:t>
      </w:r>
      <w:proofErr w:type="gramEnd"/>
      <w:r w:rsidRPr="00413E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3E50" w:rsidRPr="00413E50" w:rsidRDefault="00413E50" w:rsidP="00413E50">
      <w:pPr>
        <w:spacing w:after="0" w:line="240" w:lineRule="exact"/>
        <w:ind w:left="-567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13E50">
        <w:rPr>
          <w:rFonts w:ascii="Times New Roman" w:eastAsia="Calibri" w:hAnsi="Times New Roman" w:cs="Times New Roman"/>
          <w:sz w:val="28"/>
          <w:szCs w:val="28"/>
        </w:rPr>
        <w:t>прокурора г. Санкт-Петербурга</w:t>
      </w:r>
    </w:p>
    <w:p w:rsidR="00A513DB" w:rsidRPr="009A6359" w:rsidRDefault="00413E50" w:rsidP="009A6359">
      <w:pPr>
        <w:spacing w:after="0" w:line="240" w:lineRule="exact"/>
        <w:ind w:left="-567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13E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Т.А. Егоркина</w:t>
      </w:r>
    </w:p>
    <w:sectPr w:rsidR="00A513DB" w:rsidRPr="009A6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92"/>
    <w:rsid w:val="000B0CE0"/>
    <w:rsid w:val="000D516F"/>
    <w:rsid w:val="001B38F8"/>
    <w:rsid w:val="0023676F"/>
    <w:rsid w:val="002518C4"/>
    <w:rsid w:val="00300C02"/>
    <w:rsid w:val="00413E50"/>
    <w:rsid w:val="004B138D"/>
    <w:rsid w:val="00596478"/>
    <w:rsid w:val="006A499F"/>
    <w:rsid w:val="00730E64"/>
    <w:rsid w:val="00731205"/>
    <w:rsid w:val="00795DAB"/>
    <w:rsid w:val="007D3518"/>
    <w:rsid w:val="007D58E7"/>
    <w:rsid w:val="00825F8B"/>
    <w:rsid w:val="00850DD2"/>
    <w:rsid w:val="008B5659"/>
    <w:rsid w:val="009A6359"/>
    <w:rsid w:val="009D350F"/>
    <w:rsid w:val="00A513DB"/>
    <w:rsid w:val="00A71792"/>
    <w:rsid w:val="00A9739A"/>
    <w:rsid w:val="00AF4F2A"/>
    <w:rsid w:val="00B33885"/>
    <w:rsid w:val="00B94985"/>
    <w:rsid w:val="00C32496"/>
    <w:rsid w:val="00C81C8C"/>
    <w:rsid w:val="00FC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91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50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51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670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Мария С.</dc:creator>
  <cp:keywords/>
  <dc:description/>
  <cp:lastModifiedBy>Афанасьева Мария С.</cp:lastModifiedBy>
  <cp:revision>10</cp:revision>
  <cp:lastPrinted>2023-02-21T15:51:00Z</cp:lastPrinted>
  <dcterms:created xsi:type="dcterms:W3CDTF">2023-02-14T09:27:00Z</dcterms:created>
  <dcterms:modified xsi:type="dcterms:W3CDTF">2023-02-21T15:53:00Z</dcterms:modified>
</cp:coreProperties>
</file>