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CellSpacing w:w="0" w:type="dxa"/>
        <w:tblInd w:w="-209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95"/>
        <w:gridCol w:w="4259"/>
      </w:tblGrid>
      <w:tr w:rsidR="008836B9" w:rsidRPr="00B06D77" w:rsidTr="00166B78">
        <w:trPr>
          <w:trHeight w:val="4476"/>
          <w:tblCellSpacing w:w="0" w:type="dxa"/>
        </w:trPr>
        <w:tc>
          <w:tcPr>
            <w:tcW w:w="5595" w:type="dxa"/>
          </w:tcPr>
          <w:p w:rsidR="008836B9" w:rsidRDefault="008836B9" w:rsidP="0059090D">
            <w:pPr>
              <w:ind w:left="1800"/>
              <w:jc w:val="center"/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C0D2C" w:rsidRDefault="00BC0D2C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B06D77" w:rsidRDefault="00B06D77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8836B9" w:rsidRDefault="00D85584" w:rsidP="00BC0D2C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-659130</wp:posOffset>
                  </wp:positionV>
                  <wp:extent cx="400050" cy="499110"/>
                  <wp:effectExtent l="19050" t="0" r="0" b="0"/>
                  <wp:wrapSquare wrapText="bothSides"/>
                  <wp:docPr id="2" name="Рисунок 3" descr="Герб Аптекарский остров 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Аптекарский остров мален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МЕСТНАЯ</w:t>
            </w:r>
            <w:r w:rsidR="00BC0D2C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  <w:r w:rsidR="008836B9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АДМИНИСТРАЦИЯ</w:t>
            </w:r>
          </w:p>
          <w:p w:rsidR="008836B9" w:rsidRDefault="008836B9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МУНИЦИПАЛЬНОГО ОБРАЗОВАНИЯ </w:t>
            </w:r>
            <w:r w:rsidR="00532FB2"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532FB2" w:rsidRDefault="00532FB2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  <w:t>АПТЕКАРСКИЙ ОСТРОВ</w:t>
            </w:r>
          </w:p>
          <w:p w:rsidR="00056F31" w:rsidRDefault="00056F31" w:rsidP="0059090D">
            <w:pPr>
              <w:pStyle w:val="a4"/>
              <w:jc w:val="center"/>
              <w:rPr>
                <w:rFonts w:ascii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532FB2" w:rsidRPr="0059090D" w:rsidRDefault="00532FB2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Адрес: 197022, Санкт-Петербург,</w:t>
            </w:r>
          </w:p>
          <w:p w:rsidR="00532FB2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 xml:space="preserve">ул. </w:t>
            </w:r>
            <w:proofErr w:type="spellStart"/>
            <w:r w:rsidRPr="00BC0D2C">
              <w:rPr>
                <w:sz w:val="20"/>
                <w:szCs w:val="20"/>
              </w:rPr>
              <w:t>Л</w:t>
            </w:r>
            <w:r w:rsidR="001000F3">
              <w:rPr>
                <w:sz w:val="20"/>
                <w:szCs w:val="20"/>
              </w:rPr>
              <w:t>ьва</w:t>
            </w:r>
            <w:r w:rsidRPr="00BC0D2C">
              <w:rPr>
                <w:sz w:val="20"/>
                <w:szCs w:val="20"/>
              </w:rPr>
              <w:t>Толстого</w:t>
            </w:r>
            <w:proofErr w:type="spellEnd"/>
            <w:r w:rsidR="001000F3">
              <w:rPr>
                <w:sz w:val="20"/>
                <w:szCs w:val="20"/>
              </w:rPr>
              <w:t xml:space="preserve">, </w:t>
            </w:r>
            <w:r w:rsidRPr="00BC0D2C">
              <w:rPr>
                <w:sz w:val="20"/>
                <w:szCs w:val="20"/>
              </w:rPr>
              <w:t xml:space="preserve"> дом 5,</w:t>
            </w:r>
          </w:p>
          <w:p w:rsidR="00056F31" w:rsidRPr="00BC0D2C" w:rsidRDefault="00056F31" w:rsidP="0059090D">
            <w:pPr>
              <w:jc w:val="center"/>
              <w:rPr>
                <w:sz w:val="20"/>
                <w:szCs w:val="20"/>
              </w:rPr>
            </w:pPr>
          </w:p>
          <w:p w:rsidR="00532FB2" w:rsidRPr="00BC0D2C" w:rsidRDefault="00532FB2" w:rsidP="0059090D">
            <w:pPr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ИНН 7813337275</w:t>
            </w:r>
            <w:r w:rsidR="00B06D77">
              <w:rPr>
                <w:sz w:val="20"/>
                <w:szCs w:val="20"/>
              </w:rPr>
              <w:t xml:space="preserve">  </w:t>
            </w:r>
            <w:r w:rsidR="0059090D" w:rsidRPr="00BC0D2C">
              <w:rPr>
                <w:sz w:val="20"/>
                <w:szCs w:val="20"/>
              </w:rPr>
              <w:t xml:space="preserve"> </w:t>
            </w:r>
            <w:r w:rsidRPr="00BC0D2C">
              <w:rPr>
                <w:sz w:val="20"/>
                <w:szCs w:val="20"/>
              </w:rPr>
              <w:t>КПП 781301001</w:t>
            </w:r>
          </w:p>
          <w:p w:rsidR="0059090D" w:rsidRDefault="0059090D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  <w:r w:rsidRPr="00BC0D2C">
              <w:rPr>
                <w:sz w:val="20"/>
                <w:szCs w:val="20"/>
              </w:rPr>
              <w:t>ОГРН</w:t>
            </w:r>
            <w:r w:rsidRPr="0059090D">
              <w:rPr>
                <w:sz w:val="20"/>
                <w:szCs w:val="20"/>
              </w:rPr>
              <w:t xml:space="preserve"> 1057813296452</w:t>
            </w:r>
          </w:p>
          <w:p w:rsidR="00B06D77" w:rsidRPr="0059090D" w:rsidRDefault="00B06D77" w:rsidP="0059090D">
            <w:pPr>
              <w:tabs>
                <w:tab w:val="center" w:pos="2737"/>
              </w:tabs>
              <w:jc w:val="center"/>
              <w:rPr>
                <w:sz w:val="20"/>
                <w:szCs w:val="20"/>
              </w:rPr>
            </w:pPr>
          </w:p>
          <w:p w:rsidR="0059090D" w:rsidRPr="0059090D" w:rsidRDefault="0059090D" w:rsidP="0059090D">
            <w:pPr>
              <w:jc w:val="center"/>
              <w:rPr>
                <w:sz w:val="20"/>
                <w:szCs w:val="20"/>
              </w:rPr>
            </w:pPr>
            <w:r w:rsidRPr="0059090D">
              <w:rPr>
                <w:sz w:val="20"/>
                <w:szCs w:val="20"/>
              </w:rPr>
              <w:t>Тел/факс: 702-12-02</w:t>
            </w:r>
          </w:p>
          <w:p w:rsidR="0059090D" w:rsidRPr="005463D6" w:rsidRDefault="0059090D" w:rsidP="0059090D">
            <w:pPr>
              <w:jc w:val="center"/>
              <w:rPr>
                <w:sz w:val="20"/>
                <w:szCs w:val="20"/>
              </w:rPr>
            </w:pPr>
            <w:r w:rsidRPr="00B06D77">
              <w:rPr>
                <w:sz w:val="20"/>
                <w:szCs w:val="20"/>
                <w:lang w:val="en-US"/>
              </w:rPr>
              <w:t>E</w:t>
            </w:r>
            <w:r w:rsidRPr="005463D6">
              <w:rPr>
                <w:sz w:val="20"/>
                <w:szCs w:val="20"/>
              </w:rPr>
              <w:t>-</w:t>
            </w:r>
            <w:r w:rsidR="00B06D77">
              <w:rPr>
                <w:sz w:val="20"/>
                <w:szCs w:val="20"/>
                <w:lang w:val="en-US"/>
              </w:rPr>
              <w:t>m</w:t>
            </w:r>
            <w:r w:rsidRPr="00B06D77">
              <w:rPr>
                <w:sz w:val="20"/>
                <w:szCs w:val="20"/>
                <w:lang w:val="en-US"/>
              </w:rPr>
              <w:t>ail</w:t>
            </w:r>
            <w:r w:rsidRPr="005463D6">
              <w:rPr>
                <w:sz w:val="20"/>
                <w:szCs w:val="20"/>
              </w:rPr>
              <w:t xml:space="preserve">: </w:t>
            </w:r>
            <w:hyperlink r:id="rId7" w:history="1">
              <w:r w:rsidRPr="00B06D77">
                <w:rPr>
                  <w:sz w:val="20"/>
                  <w:szCs w:val="20"/>
                  <w:u w:val="single"/>
                  <w:lang w:val="en-US"/>
                </w:rPr>
                <w:t>mamo</w:t>
              </w:r>
              <w:r w:rsidRPr="005463D6">
                <w:rPr>
                  <w:sz w:val="20"/>
                  <w:szCs w:val="20"/>
                  <w:u w:val="single"/>
                </w:rPr>
                <w:t>61@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yandex</w:t>
              </w:r>
              <w:r w:rsidRPr="005463D6">
                <w:rPr>
                  <w:sz w:val="20"/>
                  <w:szCs w:val="20"/>
                  <w:u w:val="single"/>
                </w:rPr>
                <w:t>.</w:t>
              </w:r>
              <w:r w:rsidRPr="00B06D77">
                <w:rPr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06D77" w:rsidRPr="005463D6" w:rsidRDefault="00B06D77" w:rsidP="0059090D">
            <w:pPr>
              <w:jc w:val="center"/>
              <w:rPr>
                <w:sz w:val="20"/>
                <w:szCs w:val="20"/>
              </w:rPr>
            </w:pPr>
          </w:p>
          <w:p w:rsidR="002067C1" w:rsidRPr="00B06D77" w:rsidRDefault="000024B7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proofErr w:type="spellStart"/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Исх</w:t>
            </w:r>
            <w:proofErr w:type="spellEnd"/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 № __</w:t>
            </w:r>
            <w:r w:rsidR="00E73400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</w:t>
            </w:r>
            <w:r w:rsidR="002067C1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________________________</w:t>
            </w:r>
          </w:p>
          <w:p w:rsidR="002067C1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</w:p>
          <w:p w:rsidR="008836B9" w:rsidRPr="00B06D77" w:rsidRDefault="002067C1" w:rsidP="00490DB0">
            <w:pPr>
              <w:pStyle w:val="a4"/>
              <w:jc w:val="center"/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</w:pPr>
            <w:r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от</w:t>
            </w:r>
            <w:r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 </w:t>
            </w:r>
            <w:r w:rsidR="002F2755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«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7C00CF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» 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D7D32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_____</w:t>
            </w:r>
            <w:r w:rsidR="0068145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4E0C94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201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0024B7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_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 xml:space="preserve"> </w:t>
            </w:r>
            <w:r w:rsidR="008836B9" w:rsidRPr="0059090D">
              <w:rPr>
                <w:rFonts w:ascii="Times New Roman" w:hAnsi="Times New Roman" w:cs="Times New Roman"/>
                <w:kern w:val="0"/>
                <w:szCs w:val="20"/>
                <w:lang w:eastAsia="ru-RU" w:bidi="ar-SA"/>
              </w:rPr>
              <w:t>г</w:t>
            </w:r>
            <w:r w:rsidR="008836B9" w:rsidRPr="00B06D77">
              <w:rPr>
                <w:rFonts w:ascii="Times New Roman" w:hAnsi="Times New Roman" w:cs="Times New Roman"/>
                <w:kern w:val="0"/>
                <w:szCs w:val="20"/>
                <w:lang w:val="en-US" w:eastAsia="ru-RU" w:bidi="ar-SA"/>
              </w:rPr>
              <w:t>.</w:t>
            </w:r>
          </w:p>
          <w:p w:rsidR="008836B9" w:rsidRPr="00B06D77" w:rsidRDefault="008836B9">
            <w:pPr>
              <w:pStyle w:val="a4"/>
              <w:jc w:val="center"/>
              <w:rPr>
                <w:kern w:val="0"/>
                <w:lang w:val="en-US" w:eastAsia="ru-RU" w:bidi="ar-SA"/>
              </w:rPr>
            </w:pPr>
          </w:p>
        </w:tc>
        <w:tc>
          <w:tcPr>
            <w:tcW w:w="4259" w:type="dxa"/>
          </w:tcPr>
          <w:p w:rsidR="00326E92" w:rsidRPr="00B06D77" w:rsidRDefault="00326E92">
            <w:pPr>
              <w:ind w:left="22"/>
              <w:jc w:val="center"/>
              <w:rPr>
                <w:lang w:val="en-US"/>
              </w:rPr>
            </w:pPr>
          </w:p>
          <w:p w:rsidR="00E00F1C" w:rsidRPr="00E578EA" w:rsidRDefault="00E578EA">
            <w:pPr>
              <w:ind w:left="22"/>
              <w:jc w:val="center"/>
              <w:rPr>
                <w:b/>
              </w:rPr>
            </w:pPr>
            <w:r w:rsidRPr="00E578EA">
              <w:rPr>
                <w:b/>
              </w:rPr>
              <w:t>ПРОЕКТ</w:t>
            </w:r>
          </w:p>
          <w:p w:rsidR="00DE4A29" w:rsidRPr="00B06D77" w:rsidRDefault="00DE4A29" w:rsidP="00F150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617CFA" w:rsidRDefault="00617CFA" w:rsidP="00617CFA">
      <w:pPr>
        <w:jc w:val="center"/>
        <w:rPr>
          <w:b/>
          <w:lang w:val="en-US"/>
        </w:rPr>
      </w:pPr>
    </w:p>
    <w:p w:rsidR="005463D6" w:rsidRPr="0077715F" w:rsidRDefault="005463D6" w:rsidP="005463D6">
      <w:pPr>
        <w:jc w:val="center"/>
        <w:rPr>
          <w:b/>
          <w:sz w:val="28"/>
          <w:szCs w:val="28"/>
        </w:rPr>
      </w:pPr>
      <w:r w:rsidRPr="0077715F">
        <w:rPr>
          <w:b/>
          <w:sz w:val="28"/>
          <w:szCs w:val="28"/>
        </w:rPr>
        <w:t>ПОСТАНОВЛЕНИЕ №</w:t>
      </w:r>
    </w:p>
    <w:p w:rsidR="005463D6" w:rsidRDefault="005463D6" w:rsidP="005463D6"/>
    <w:p w:rsidR="005463D6" w:rsidRPr="004208A5" w:rsidRDefault="005463D6" w:rsidP="005463D6">
      <w:r w:rsidRPr="004208A5">
        <w:t xml:space="preserve">Санкт-Петербург                                              </w:t>
      </w:r>
      <w:r>
        <w:t xml:space="preserve">                          </w:t>
      </w:r>
      <w:r w:rsidR="000B6452">
        <w:t xml:space="preserve">                  « ____» _________ 2019</w:t>
      </w:r>
      <w:r w:rsidR="005875BC">
        <w:t xml:space="preserve"> </w:t>
      </w:r>
    </w:p>
    <w:p w:rsidR="005463D6" w:rsidRPr="004208A5" w:rsidRDefault="005463D6" w:rsidP="005463D6">
      <w:pPr>
        <w:tabs>
          <w:tab w:val="left" w:pos="6859"/>
        </w:tabs>
        <w:jc w:val="center"/>
      </w:pPr>
    </w:p>
    <w:p w:rsidR="005463D6" w:rsidRDefault="005463D6" w:rsidP="005463D6">
      <w:pPr>
        <w:pStyle w:val="40"/>
        <w:shd w:val="clear" w:color="auto" w:fill="auto"/>
        <w:tabs>
          <w:tab w:val="right" w:pos="9286"/>
        </w:tabs>
        <w:ind w:left="20"/>
        <w:rPr>
          <w:color w:val="000000"/>
          <w:sz w:val="24"/>
          <w:szCs w:val="24"/>
        </w:rPr>
      </w:pPr>
    </w:p>
    <w:p w:rsidR="0052347E" w:rsidRDefault="005463D6" w:rsidP="005875BC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  <w:proofErr w:type="gramStart"/>
      <w:r w:rsidRPr="00643B19">
        <w:rPr>
          <w:i w:val="0"/>
          <w:color w:val="000000"/>
          <w:sz w:val="24"/>
          <w:szCs w:val="24"/>
        </w:rPr>
        <w:t>О</w:t>
      </w:r>
      <w:proofErr w:type="gramEnd"/>
      <w:r w:rsidR="0052347E">
        <w:rPr>
          <w:i w:val="0"/>
          <w:color w:val="000000"/>
          <w:sz w:val="24"/>
          <w:szCs w:val="24"/>
        </w:rPr>
        <w:t xml:space="preserve"> </w:t>
      </w:r>
      <w:r w:rsidR="005875BC">
        <w:rPr>
          <w:i w:val="0"/>
          <w:color w:val="000000"/>
          <w:sz w:val="24"/>
          <w:szCs w:val="24"/>
        </w:rPr>
        <w:t>утверждении Положения</w:t>
      </w:r>
    </w:p>
    <w:p w:rsidR="0052347E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i w:val="0"/>
          <w:color w:val="000000"/>
          <w:sz w:val="24"/>
          <w:szCs w:val="24"/>
        </w:rPr>
      </w:pPr>
    </w:p>
    <w:p w:rsidR="0052347E" w:rsidRPr="000B569F" w:rsidRDefault="0052347E" w:rsidP="0052347E">
      <w:pPr>
        <w:pStyle w:val="40"/>
        <w:shd w:val="clear" w:color="auto" w:fill="auto"/>
        <w:tabs>
          <w:tab w:val="right" w:pos="9286"/>
        </w:tabs>
        <w:ind w:left="20"/>
        <w:rPr>
          <w:b/>
          <w:bCs/>
          <w:sz w:val="24"/>
          <w:szCs w:val="24"/>
        </w:rPr>
      </w:pPr>
      <w:r>
        <w:rPr>
          <w:i w:val="0"/>
          <w:color w:val="000000"/>
          <w:sz w:val="24"/>
          <w:szCs w:val="24"/>
        </w:rPr>
        <w:t>В соответствии с Предложением Прокуратуры Петроградского район</w:t>
      </w:r>
      <w:r w:rsidR="005875BC">
        <w:rPr>
          <w:i w:val="0"/>
          <w:color w:val="000000"/>
          <w:sz w:val="24"/>
          <w:szCs w:val="24"/>
        </w:rPr>
        <w:t>а города Санкт-Петербурга от ______________________ № ____________</w:t>
      </w:r>
      <w:r w:rsidR="00536263">
        <w:rPr>
          <w:i w:val="0"/>
          <w:color w:val="000000"/>
          <w:sz w:val="24"/>
          <w:szCs w:val="24"/>
        </w:rPr>
        <w:t xml:space="preserve"> Местная Администрация МО </w:t>
      </w:r>
      <w:proofErr w:type="spellStart"/>
      <w:proofErr w:type="gramStart"/>
      <w:r w:rsidR="00536263">
        <w:rPr>
          <w:i w:val="0"/>
          <w:color w:val="000000"/>
          <w:sz w:val="24"/>
          <w:szCs w:val="24"/>
        </w:rPr>
        <w:t>МО</w:t>
      </w:r>
      <w:proofErr w:type="spellEnd"/>
      <w:proofErr w:type="gramEnd"/>
      <w:r w:rsidR="00536263">
        <w:rPr>
          <w:i w:val="0"/>
          <w:color w:val="000000"/>
          <w:sz w:val="24"/>
          <w:szCs w:val="24"/>
        </w:rPr>
        <w:t xml:space="preserve"> Аптекарский остров</w:t>
      </w:r>
      <w:r>
        <w:rPr>
          <w:i w:val="0"/>
          <w:color w:val="000000"/>
          <w:sz w:val="24"/>
          <w:szCs w:val="24"/>
        </w:rPr>
        <w:t xml:space="preserve"> </w:t>
      </w: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4014F2" w:rsidRDefault="004014F2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Default="005463D6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15A3B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6C1C5C" w:rsidRDefault="006C1C5C" w:rsidP="006C1C5C">
      <w:pPr>
        <w:pStyle w:val="Heading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65B21" w:rsidRDefault="00765B21" w:rsidP="005463D6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463D6" w:rsidRPr="00643B19" w:rsidRDefault="00596B9F" w:rsidP="006C1C5C">
      <w:pPr>
        <w:autoSpaceDE w:val="0"/>
        <w:autoSpaceDN w:val="0"/>
        <w:adjustRightInd w:val="0"/>
        <w:ind w:left="20"/>
        <w:jc w:val="both"/>
      </w:pPr>
      <w:r>
        <w:rPr>
          <w:bCs/>
        </w:rPr>
        <w:t xml:space="preserve">1. </w:t>
      </w:r>
      <w:r w:rsidR="005875BC">
        <w:rPr>
          <w:bCs/>
        </w:rPr>
        <w:t>Утвердить</w:t>
      </w:r>
      <w:r w:rsidR="00331245">
        <w:rPr>
          <w:bCs/>
        </w:rPr>
        <w:t xml:space="preserve"> </w:t>
      </w:r>
      <w:r w:rsidR="000B6452">
        <w:rPr>
          <w:bCs/>
        </w:rPr>
        <w:t>Положение о Порядке проведения</w:t>
      </w:r>
      <w:r w:rsidR="005875BC">
        <w:rPr>
          <w:bCs/>
        </w:rPr>
        <w:t xml:space="preserve"> Местной Администрацией МО </w:t>
      </w:r>
      <w:proofErr w:type="spellStart"/>
      <w:proofErr w:type="gramStart"/>
      <w:r w:rsidR="005875BC">
        <w:rPr>
          <w:bCs/>
        </w:rPr>
        <w:t>МО</w:t>
      </w:r>
      <w:proofErr w:type="spellEnd"/>
      <w:proofErr w:type="gramEnd"/>
      <w:r w:rsidR="005875BC">
        <w:rPr>
          <w:bCs/>
        </w:rPr>
        <w:t xml:space="preserve"> Аптекарский остров </w:t>
      </w:r>
      <w:r w:rsidR="000B6452">
        <w:rPr>
          <w:bCs/>
        </w:rPr>
        <w:t>инвентаризации имущества согласно Приложению № 1 к настоящему Постановлению.</w:t>
      </w:r>
    </w:p>
    <w:p w:rsidR="005463D6" w:rsidRPr="006C1C5C" w:rsidRDefault="000B6452" w:rsidP="006C1C5C">
      <w:pPr>
        <w:pStyle w:val="40"/>
        <w:shd w:val="clear" w:color="auto" w:fill="auto"/>
        <w:tabs>
          <w:tab w:val="right" w:pos="9286"/>
        </w:tabs>
        <w:spacing w:line="240" w:lineRule="auto"/>
        <w:ind w:left="20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463D6" w:rsidRPr="000B33FC">
        <w:rPr>
          <w:i w:val="0"/>
          <w:sz w:val="24"/>
          <w:szCs w:val="24"/>
        </w:rPr>
        <w:t xml:space="preserve">. </w:t>
      </w:r>
      <w:r w:rsidR="006C1C5C">
        <w:rPr>
          <w:i w:val="0"/>
          <w:sz w:val="24"/>
          <w:szCs w:val="24"/>
        </w:rPr>
        <w:t xml:space="preserve">Опубликовать настоящее </w:t>
      </w:r>
      <w:r w:rsidR="005463D6" w:rsidRPr="000B33FC">
        <w:rPr>
          <w:i w:val="0"/>
          <w:sz w:val="24"/>
          <w:szCs w:val="24"/>
        </w:rPr>
        <w:t xml:space="preserve">Постановление </w:t>
      </w:r>
      <w:r w:rsidR="006C1C5C">
        <w:rPr>
          <w:i w:val="0"/>
          <w:sz w:val="24"/>
          <w:szCs w:val="24"/>
        </w:rPr>
        <w:t xml:space="preserve">на официальном сайте МО Аптекарский остров </w:t>
      </w:r>
      <w:r w:rsidR="006C1C5C">
        <w:rPr>
          <w:i w:val="0"/>
          <w:sz w:val="24"/>
          <w:szCs w:val="24"/>
          <w:lang w:val="en-US"/>
        </w:rPr>
        <w:t>msapt</w:t>
      </w:r>
      <w:r w:rsidR="006C1C5C" w:rsidRPr="006C1C5C">
        <w:rPr>
          <w:i w:val="0"/>
          <w:sz w:val="24"/>
          <w:szCs w:val="24"/>
        </w:rPr>
        <w:t>-</w:t>
      </w:r>
      <w:r w:rsidR="006C1C5C">
        <w:rPr>
          <w:i w:val="0"/>
          <w:sz w:val="24"/>
          <w:szCs w:val="24"/>
          <w:lang w:val="en-US"/>
        </w:rPr>
        <w:t>ostrov</w:t>
      </w:r>
      <w:r w:rsidR="006C1C5C" w:rsidRPr="006C1C5C">
        <w:rPr>
          <w:i w:val="0"/>
          <w:sz w:val="24"/>
          <w:szCs w:val="24"/>
        </w:rPr>
        <w:t>.</w:t>
      </w:r>
      <w:r w:rsidR="006C1C5C">
        <w:rPr>
          <w:i w:val="0"/>
          <w:sz w:val="24"/>
          <w:szCs w:val="24"/>
          <w:lang w:val="en-US"/>
        </w:rPr>
        <w:t>ru</w:t>
      </w:r>
    </w:p>
    <w:p w:rsidR="005463D6" w:rsidRPr="000B33FC" w:rsidRDefault="000B6452" w:rsidP="005463D6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данного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на главного бухгалтера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Аптекарский остров Е.М. Арефьеву.</w:t>
      </w:r>
      <w:r w:rsidR="005463D6" w:rsidRPr="000B33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63D6" w:rsidRDefault="005463D6" w:rsidP="005463D6">
      <w:pPr>
        <w:jc w:val="both"/>
      </w:pPr>
    </w:p>
    <w:p w:rsidR="005463D6" w:rsidRDefault="005463D6" w:rsidP="005463D6">
      <w:pPr>
        <w:jc w:val="both"/>
      </w:pPr>
    </w:p>
    <w:p w:rsidR="005463D6" w:rsidRPr="00227744" w:rsidRDefault="005463D6" w:rsidP="005463D6">
      <w:pPr>
        <w:jc w:val="both"/>
      </w:pPr>
      <w:r w:rsidRPr="00227744">
        <w:t>Глава Местной Администрации</w:t>
      </w:r>
    </w:p>
    <w:p w:rsidR="00617CFA" w:rsidRDefault="005463D6" w:rsidP="000B33FC">
      <w:pPr>
        <w:jc w:val="both"/>
      </w:pPr>
      <w:r w:rsidRPr="00227744">
        <w:t xml:space="preserve">МО </w:t>
      </w:r>
      <w:proofErr w:type="spellStart"/>
      <w:proofErr w:type="gramStart"/>
      <w:r w:rsidRPr="00227744">
        <w:t>МО</w:t>
      </w:r>
      <w:proofErr w:type="spellEnd"/>
      <w:proofErr w:type="gramEnd"/>
      <w:r w:rsidRPr="00227744">
        <w:t xml:space="preserve"> Аптекарский остров                                               </w:t>
      </w:r>
      <w:r>
        <w:t xml:space="preserve">                  </w:t>
      </w:r>
      <w:r w:rsidR="000B33FC">
        <w:t xml:space="preserve">          </w:t>
      </w:r>
      <w:r>
        <w:t xml:space="preserve">   </w:t>
      </w:r>
      <w:r w:rsidRPr="00227744">
        <w:t xml:space="preserve"> А.А. </w:t>
      </w:r>
      <w:proofErr w:type="spellStart"/>
      <w:r w:rsidRPr="00227744">
        <w:t>Мартыненко</w:t>
      </w:r>
      <w:proofErr w:type="spellEnd"/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Default="000B6452" w:rsidP="000B33FC">
      <w:pPr>
        <w:jc w:val="both"/>
      </w:pPr>
    </w:p>
    <w:p w:rsidR="000B6452" w:rsidRPr="000B6452" w:rsidRDefault="000B6452" w:rsidP="000B6452">
      <w:pPr>
        <w:jc w:val="right"/>
      </w:pPr>
      <w:r w:rsidRPr="000B6452">
        <w:t>Приложение № 1 к Пост</w:t>
      </w:r>
      <w:r w:rsidR="008B67D1">
        <w:t>а</w:t>
      </w:r>
      <w:r w:rsidRPr="000B6452">
        <w:t>новлению</w:t>
      </w:r>
    </w:p>
    <w:p w:rsidR="000B6452" w:rsidRPr="000B6452" w:rsidRDefault="000B6452" w:rsidP="000B6452">
      <w:pPr>
        <w:jc w:val="right"/>
      </w:pPr>
      <w:r w:rsidRPr="000B6452">
        <w:t xml:space="preserve">Местной Администрации МО </w:t>
      </w:r>
      <w:proofErr w:type="spellStart"/>
      <w:proofErr w:type="gramStart"/>
      <w:r w:rsidRPr="000B6452">
        <w:t>МО</w:t>
      </w:r>
      <w:proofErr w:type="spellEnd"/>
      <w:proofErr w:type="gramEnd"/>
    </w:p>
    <w:p w:rsidR="000B6452" w:rsidRPr="000B6452" w:rsidRDefault="000B6452" w:rsidP="000B6452">
      <w:pPr>
        <w:jc w:val="right"/>
      </w:pPr>
      <w:r w:rsidRPr="000B6452">
        <w:t>Аптекарский остров</w:t>
      </w:r>
    </w:p>
    <w:p w:rsidR="000B6452" w:rsidRDefault="000B6452" w:rsidP="000B6452">
      <w:pPr>
        <w:jc w:val="right"/>
        <w:rPr>
          <w:b/>
        </w:rPr>
      </w:pPr>
    </w:p>
    <w:p w:rsidR="000B6452" w:rsidRDefault="000B6452" w:rsidP="000B6452">
      <w:pPr>
        <w:jc w:val="center"/>
        <w:rPr>
          <w:b/>
        </w:rPr>
      </w:pPr>
      <w:r>
        <w:rPr>
          <w:b/>
        </w:rPr>
        <w:t xml:space="preserve">Положение о порядке проведения Местной Администрацией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</w:p>
    <w:p w:rsidR="000B6452" w:rsidRDefault="000B6452" w:rsidP="000B6452">
      <w:pPr>
        <w:jc w:val="center"/>
        <w:rPr>
          <w:b/>
        </w:rPr>
      </w:pPr>
      <w:r>
        <w:rPr>
          <w:b/>
        </w:rPr>
        <w:t>Аптекарский остров инвентаризации имущества</w:t>
      </w:r>
    </w:p>
    <w:p w:rsidR="000B6452" w:rsidRDefault="000B6452" w:rsidP="000B6452">
      <w:pPr>
        <w:jc w:val="center"/>
        <w:rPr>
          <w:b/>
        </w:rPr>
      </w:pPr>
    </w:p>
    <w:p w:rsidR="000B6452" w:rsidRPr="000B6452" w:rsidRDefault="000B6452" w:rsidP="008B67D1">
      <w:pPr>
        <w:ind w:firstLine="540"/>
        <w:jc w:val="both"/>
      </w:pPr>
      <w:r w:rsidRPr="000B6452">
        <w:t xml:space="preserve">1.1. Настоящее Положение устанавливает порядок проведения инвентаризации имущества </w:t>
      </w:r>
      <w:r w:rsidR="00871DE7">
        <w:t xml:space="preserve">Местной Администрации МО </w:t>
      </w:r>
      <w:proofErr w:type="spellStart"/>
      <w:proofErr w:type="gramStart"/>
      <w:r w:rsidR="00871DE7">
        <w:t>МО</w:t>
      </w:r>
      <w:proofErr w:type="spellEnd"/>
      <w:proofErr w:type="gramEnd"/>
      <w:r w:rsidR="00871DE7">
        <w:t xml:space="preserve"> Аптекарский остров</w:t>
      </w:r>
      <w:r w:rsidRPr="000B6452">
        <w:t xml:space="preserve"> (далее по тексту -</w:t>
      </w:r>
      <w:r w:rsidR="00871DE7">
        <w:t xml:space="preserve"> Местная</w:t>
      </w:r>
      <w:r w:rsidRPr="000B6452">
        <w:t xml:space="preserve"> </w:t>
      </w:r>
      <w:r w:rsidR="00871DE7">
        <w:t>Администрация</w:t>
      </w:r>
      <w:r w:rsidRPr="000B6452">
        <w:t xml:space="preserve">) с целью обеспечения достоверности данных бухгалтерского учета и бухгалтерской отчетности в соответствии с графиком, установленным учетной политикой </w:t>
      </w:r>
      <w:r w:rsidR="00871DE7">
        <w:t>Местной Администрации</w:t>
      </w:r>
      <w:r w:rsidRPr="000B6452">
        <w:t>. В ходе инвентаризации проверяются и документально подтверждаются наличие и состояние имущества и обязательств, производится их оценка.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Инвентаризация проводится на основании и в соответствии с действующим законодательством Российской Федерации в сфере бухгалтерского учета и отчетности настоящим Положением и другими внутренними документами </w:t>
      </w:r>
      <w:r w:rsidR="00871DE7">
        <w:t>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При проведении инвентаризации имущества </w:t>
      </w:r>
      <w:r w:rsidR="00871DE7">
        <w:t>Местной Администрации</w:t>
      </w:r>
      <w:r w:rsidRPr="000B6452">
        <w:t xml:space="preserve"> и оформления ее результатов заполняются </w:t>
      </w:r>
      <w:hyperlink r:id="rId8" w:history="1">
        <w:r w:rsidRPr="00871DE7">
          <w:t>формы</w:t>
        </w:r>
      </w:hyperlink>
      <w:r w:rsidRPr="000B6452">
        <w:t>, утвержденные Госкомстатом Российской Федерации для оформления порядка проведения и результатов инвентаризации в Постановлении от 18.08.1998 N 88.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1.2. Распоряжением о проведении инвентаризации имущества и обязательств является </w:t>
      </w:r>
      <w:hyperlink r:id="rId9" w:history="1">
        <w:r w:rsidR="00871DE7" w:rsidRPr="00871DE7">
          <w:t>Распоряжение</w:t>
        </w:r>
      </w:hyperlink>
      <w:r w:rsidRPr="000B6452">
        <w:t xml:space="preserve"> </w:t>
      </w:r>
      <w:r w:rsidR="00871DE7">
        <w:t>главы Местной 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t>1.3. Под имуществом понимаются основные средства, нематериальные активы, производственные запасы, денежные средства и прочие финансовые активы, а под финансовыми обязательствами - кредиторская задолженность, кредиты банков, займы и резервы.</w:t>
      </w:r>
    </w:p>
    <w:p w:rsidR="000B6452" w:rsidRPr="000B6452" w:rsidRDefault="000B6452" w:rsidP="008B67D1">
      <w:pPr>
        <w:ind w:firstLine="540"/>
        <w:jc w:val="both"/>
      </w:pPr>
      <w:r w:rsidRPr="000B6452">
        <w:t>1.4. В перечень имущества, подлежащего инвентаризации, может быть включено любое имущество независимо от его местонахождения.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Инвентаризация имущества </w:t>
      </w:r>
      <w:r w:rsidR="00F46C01">
        <w:t>Местной Администрации</w:t>
      </w:r>
      <w:r w:rsidRPr="000B6452">
        <w:t xml:space="preserve"> проводится в месте его нахождения по каждому материально ответственному лицу.</w:t>
      </w:r>
    </w:p>
    <w:p w:rsidR="000B6452" w:rsidRPr="000B6452" w:rsidRDefault="000B6452" w:rsidP="008B67D1">
      <w:pPr>
        <w:ind w:firstLine="540"/>
        <w:jc w:val="both"/>
      </w:pPr>
      <w:r w:rsidRPr="000B6452">
        <w:t>1.5. Основными целями инвентаризации являются:</w:t>
      </w:r>
    </w:p>
    <w:p w:rsidR="000B6452" w:rsidRPr="000B6452" w:rsidRDefault="000B6452" w:rsidP="008B67D1">
      <w:pPr>
        <w:ind w:firstLine="540"/>
        <w:jc w:val="both"/>
      </w:pPr>
      <w:r w:rsidRPr="000B6452">
        <w:t>- выявление фактического наличия имущества и неучтенных объектов;</w:t>
      </w:r>
    </w:p>
    <w:p w:rsidR="000B6452" w:rsidRPr="000B6452" w:rsidRDefault="000B6452" w:rsidP="008B67D1">
      <w:pPr>
        <w:ind w:firstLine="540"/>
        <w:jc w:val="both"/>
      </w:pPr>
      <w:r w:rsidRPr="000B6452">
        <w:t>- сопоставление фактического наличия имущества с данными бухгалтерского учета;</w:t>
      </w:r>
    </w:p>
    <w:p w:rsidR="000B6452" w:rsidRPr="000B6452" w:rsidRDefault="000B6452" w:rsidP="008B67D1">
      <w:pPr>
        <w:ind w:firstLine="540"/>
        <w:jc w:val="both"/>
      </w:pPr>
      <w:r w:rsidRPr="000B6452">
        <w:t>- проверка полноты отражения в учете обязательств.</w:t>
      </w:r>
    </w:p>
    <w:p w:rsidR="000B6452" w:rsidRPr="000B6452" w:rsidRDefault="000B6452" w:rsidP="008B67D1">
      <w:pPr>
        <w:ind w:firstLine="540"/>
        <w:jc w:val="both"/>
      </w:pPr>
      <w:r w:rsidRPr="000B6452">
        <w:t>1.6. Проведение инвентаризации обязательно:</w:t>
      </w:r>
    </w:p>
    <w:p w:rsidR="000B6452" w:rsidRPr="000B6452" w:rsidRDefault="000B6452" w:rsidP="008B67D1">
      <w:pPr>
        <w:ind w:firstLine="540"/>
        <w:jc w:val="both"/>
      </w:pPr>
      <w:r w:rsidRPr="000B6452">
        <w:t>1.6.1. При передаче имущества в аренду, выкупе, продаже.</w:t>
      </w:r>
    </w:p>
    <w:p w:rsidR="000B6452" w:rsidRPr="000B6452" w:rsidRDefault="008B67D1" w:rsidP="008B67D1">
      <w:pPr>
        <w:ind w:firstLine="540"/>
        <w:jc w:val="both"/>
      </w:pPr>
      <w:r>
        <w:t>1.6.2</w:t>
      </w:r>
      <w:r w:rsidR="000B6452" w:rsidRPr="000B6452">
        <w:t>. При смене материально ответственных лиц.</w:t>
      </w:r>
    </w:p>
    <w:p w:rsidR="000B6452" w:rsidRPr="000B6452" w:rsidRDefault="008B67D1" w:rsidP="008B67D1">
      <w:pPr>
        <w:ind w:firstLine="540"/>
        <w:jc w:val="both"/>
      </w:pPr>
      <w:r>
        <w:t>1.6.3</w:t>
      </w:r>
      <w:r w:rsidR="000B6452" w:rsidRPr="000B6452">
        <w:t>. При выявлении фактов хищения, злоупотребления или порчи имущества.</w:t>
      </w:r>
    </w:p>
    <w:p w:rsidR="000B6452" w:rsidRPr="000B6452" w:rsidRDefault="008B67D1" w:rsidP="008B67D1">
      <w:pPr>
        <w:ind w:firstLine="540"/>
        <w:jc w:val="both"/>
      </w:pPr>
      <w:r>
        <w:t>1.6.4</w:t>
      </w:r>
      <w:r w:rsidR="000B6452" w:rsidRPr="000B6452">
        <w:t>. В случае стихийного бедствия, пожара или других чрезвычайных ситуаций, вызванных экстремальными условиями.</w:t>
      </w:r>
    </w:p>
    <w:p w:rsidR="000B6452" w:rsidRPr="000B6452" w:rsidRDefault="008B67D1" w:rsidP="008B67D1">
      <w:pPr>
        <w:ind w:firstLine="540"/>
        <w:jc w:val="both"/>
      </w:pPr>
      <w:r>
        <w:t>1.6.5</w:t>
      </w:r>
      <w:r w:rsidR="000B6452" w:rsidRPr="000B6452">
        <w:t xml:space="preserve">. При реорганизации или ликвидации </w:t>
      </w:r>
      <w:r w:rsidR="00F46C01">
        <w:t>Местной Администрации</w:t>
      </w:r>
      <w:r w:rsidR="000B6452" w:rsidRPr="000B6452">
        <w:t>.</w:t>
      </w:r>
    </w:p>
    <w:p w:rsidR="000B6452" w:rsidRPr="000B6452" w:rsidRDefault="008B67D1" w:rsidP="008B67D1">
      <w:pPr>
        <w:ind w:firstLine="540"/>
        <w:jc w:val="both"/>
      </w:pPr>
      <w:r>
        <w:t>1.6.6</w:t>
      </w:r>
      <w:r w:rsidR="000B6452" w:rsidRPr="000B6452">
        <w:t>. В других случаях, предусмотренных законодательством Российской Федерации.</w:t>
      </w:r>
    </w:p>
    <w:p w:rsidR="000B6452" w:rsidRPr="000B6452" w:rsidRDefault="000B6452" w:rsidP="008B67D1">
      <w:pPr>
        <w:jc w:val="both"/>
        <w:outlineLvl w:val="0"/>
      </w:pPr>
    </w:p>
    <w:p w:rsidR="000B6452" w:rsidRPr="000B6452" w:rsidRDefault="000B6452" w:rsidP="008B67D1">
      <w:pPr>
        <w:jc w:val="center"/>
        <w:outlineLvl w:val="0"/>
      </w:pPr>
      <w:r w:rsidRPr="000B6452">
        <w:t>2. ОБЩИЕ ПРАВИЛА ПРОВЕДЕНИЯ ИНВЕНТАРИЗАЦИИ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ind w:firstLine="540"/>
        <w:jc w:val="both"/>
      </w:pPr>
      <w:r w:rsidRPr="000B6452">
        <w:t xml:space="preserve">2.1. Перечень имущества, проверяемого при инвентаризации, устанавливается </w:t>
      </w:r>
      <w:r w:rsidR="00F46C01">
        <w:t>Главой Местной Администрации</w:t>
      </w:r>
      <w:r w:rsidRPr="000B6452">
        <w:t xml:space="preserve"> (его заместителем или главным бухгалтером) в </w:t>
      </w:r>
      <w:r w:rsidR="00F46C01">
        <w:t>Распоряжении</w:t>
      </w:r>
      <w:r w:rsidRPr="000B6452">
        <w:t xml:space="preserve"> о проведении инвентаризации.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2.2. Проверка фактического наличия имущества проводится при участии должностных лиц, материально ответственных лиц, работников бухгалтерской службы </w:t>
      </w:r>
      <w:r w:rsidR="00F46C01">
        <w:t>Местной 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lastRenderedPageBreak/>
        <w:t xml:space="preserve">2.3. Для проведения инвентаризации </w:t>
      </w:r>
      <w:r w:rsidR="00F46C01">
        <w:t>в Местной Администрации</w:t>
      </w:r>
      <w:r w:rsidRPr="000B6452">
        <w:t xml:space="preserve"> создается постоянно действующая инвентаризационная комиссия.</w:t>
      </w:r>
    </w:p>
    <w:p w:rsidR="000B6452" w:rsidRPr="000B6452" w:rsidRDefault="000B6452" w:rsidP="008B67D1">
      <w:pPr>
        <w:ind w:firstLine="540"/>
        <w:jc w:val="both"/>
      </w:pPr>
      <w:r w:rsidRPr="000B6452">
        <w:t>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 и другого имущества, правильность и своевременность оформления материалов инвентаризации.</w:t>
      </w:r>
    </w:p>
    <w:p w:rsidR="000B6452" w:rsidRPr="000B6452" w:rsidRDefault="000B6452" w:rsidP="008B67D1">
      <w:pPr>
        <w:ind w:firstLine="540"/>
        <w:jc w:val="both"/>
      </w:pPr>
      <w:r w:rsidRPr="000B6452"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При малом объеме работ и наличии </w:t>
      </w:r>
      <w:r w:rsidR="00F46C01">
        <w:t>в Местной Администрации</w:t>
      </w:r>
      <w:r w:rsidRPr="000B6452">
        <w:t xml:space="preserve"> ревизионной комиссии проведение инвентаризаций допускается возлагать на нее.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Персональный состав постоянно действующих и рабочих инвентаризационных комиссий утверждает </w:t>
      </w:r>
      <w:r w:rsidR="00F46C01">
        <w:t>Глава Местной Администрации</w:t>
      </w:r>
      <w:r w:rsidRPr="000B6452">
        <w:t>. Документ о составе комиссии (</w:t>
      </w:r>
      <w:hyperlink r:id="rId10" w:history="1">
        <w:r w:rsidRPr="00627136">
          <w:t>приказ</w:t>
        </w:r>
      </w:hyperlink>
      <w:r w:rsidRPr="000B6452">
        <w:t xml:space="preserve">, постановление, распоряжение) регистрируют в </w:t>
      </w:r>
      <w:hyperlink r:id="rId11" w:history="1">
        <w:r w:rsidRPr="00627136">
          <w:t>Журнале</w:t>
        </w:r>
      </w:hyperlink>
      <w:r w:rsidRPr="000B6452">
        <w:t xml:space="preserve"> учета </w:t>
      </w:r>
      <w:proofErr w:type="gramStart"/>
      <w:r w:rsidRPr="000B6452">
        <w:t>контроля за</w:t>
      </w:r>
      <w:proofErr w:type="gramEnd"/>
      <w:r w:rsidRPr="000B6452">
        <w:t xml:space="preserve"> выполнением приказов (постановлений, распоряжений) о проведении инвентаризации.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В состав инвентаризационной комиссии включаются </w:t>
      </w:r>
      <w:r w:rsidR="00651080">
        <w:t>сотрудники</w:t>
      </w:r>
      <w:r w:rsidRPr="000B6452">
        <w:t xml:space="preserve"> </w:t>
      </w:r>
      <w:r w:rsidR="00651080">
        <w:t>Местной 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0B6452">
        <w:t>недействительными</w:t>
      </w:r>
      <w:proofErr w:type="gramEnd"/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</w:t>
      </w:r>
      <w:proofErr w:type="gramStart"/>
      <w:r w:rsidRPr="000B6452">
        <w:t>на</w:t>
      </w:r>
      <w:proofErr w:type="gramEnd"/>
      <w:r w:rsidRPr="000B6452">
        <w:t xml:space="preserve"> "..." (</w:t>
      </w:r>
      <w:proofErr w:type="gramStart"/>
      <w:r w:rsidRPr="000B6452">
        <w:t>дата</w:t>
      </w:r>
      <w:proofErr w:type="gramEnd"/>
      <w:r w:rsidRPr="000B6452">
        <w:t>)", что должно служить основанием для определения остатков имущества к началу инвентаризации по учетным данным.</w:t>
      </w:r>
    </w:p>
    <w:p w:rsidR="000B6452" w:rsidRPr="000B6452" w:rsidRDefault="000B6452" w:rsidP="008B67D1">
      <w:pPr>
        <w:ind w:firstLine="540"/>
        <w:jc w:val="both"/>
      </w:pPr>
      <w:r w:rsidRPr="000B6452"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бухгалтерию, отражены в бухгалтерских регистрах или переданы комиссии и все ценности, поступившие под их ответственность, оприходованы, а выбывшие списаны в расход.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Аналогичные расписки дают работники </w:t>
      </w:r>
      <w:r w:rsidR="00651080">
        <w:t>Местной Администрации</w:t>
      </w:r>
      <w:r w:rsidRPr="000B6452">
        <w:t>, имеющие подотчетные суммы на приобретение или доверенности на получение имущества.</w:t>
      </w:r>
    </w:p>
    <w:p w:rsidR="000B6452" w:rsidRPr="000B6452" w:rsidRDefault="000B6452" w:rsidP="008B67D1">
      <w:pPr>
        <w:ind w:firstLine="540"/>
        <w:jc w:val="both"/>
      </w:pPr>
      <w:r w:rsidRPr="000B6452">
        <w:t>2.5. 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0B6452" w:rsidRPr="000B6452" w:rsidRDefault="000B6452" w:rsidP="008B67D1">
      <w:pPr>
        <w:ind w:firstLine="540"/>
        <w:jc w:val="both"/>
      </w:pPr>
      <w:r w:rsidRPr="000B6452">
        <w:t>2.6. Фактическое наличие имущества при инвентаризации определяют путем обязательного подсчета, взвешивания, обмера.</w:t>
      </w:r>
    </w:p>
    <w:p w:rsidR="000B6452" w:rsidRPr="000B6452" w:rsidRDefault="000B6452" w:rsidP="008B67D1">
      <w:pPr>
        <w:ind w:firstLine="540"/>
        <w:jc w:val="both"/>
      </w:pPr>
      <w:r w:rsidRPr="000B6452">
        <w:t>2.7. Проверка фактического наличия имущества производится при обязательном участии материально ответственных лиц.</w:t>
      </w:r>
    </w:p>
    <w:p w:rsidR="000B6452" w:rsidRPr="000B6452" w:rsidRDefault="000B6452" w:rsidP="008B67D1">
      <w:pPr>
        <w:ind w:firstLine="540"/>
        <w:jc w:val="both"/>
      </w:pPr>
      <w:r w:rsidRPr="000B6452">
        <w:t>2.8.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0B6452" w:rsidRPr="000B6452" w:rsidRDefault="000B6452" w:rsidP="008B67D1">
      <w:pPr>
        <w:ind w:firstLine="540"/>
        <w:jc w:val="both"/>
      </w:pPr>
      <w:r w:rsidRPr="000B6452">
        <w:t>Описи заполняются чернилами или шариковой ручкой четко и ясно, без помарок и подчисток.</w:t>
      </w:r>
    </w:p>
    <w:p w:rsidR="000B6452" w:rsidRPr="000B6452" w:rsidRDefault="000B6452" w:rsidP="008B67D1">
      <w:pPr>
        <w:ind w:firstLine="540"/>
        <w:jc w:val="both"/>
      </w:pPr>
      <w:r w:rsidRPr="000B6452"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0B6452" w:rsidRPr="000B6452" w:rsidRDefault="000B6452" w:rsidP="008B67D1">
      <w:pPr>
        <w:ind w:firstLine="540"/>
        <w:jc w:val="both"/>
      </w:pPr>
      <w:r w:rsidRPr="000B6452"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B6452">
        <w:t>зачеркнутыми</w:t>
      </w:r>
      <w:proofErr w:type="gramEnd"/>
      <w:r w:rsidRPr="000B6452"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0B6452" w:rsidRPr="000B6452" w:rsidRDefault="000B6452" w:rsidP="008B67D1">
      <w:pPr>
        <w:ind w:firstLine="540"/>
        <w:jc w:val="both"/>
      </w:pPr>
      <w:r w:rsidRPr="000B6452">
        <w:t>2.9. В описях не допускается оставлять незаполненные строки, на последних страницах незаполненные строки прочеркиваются.</w:t>
      </w:r>
    </w:p>
    <w:p w:rsidR="000B6452" w:rsidRPr="000B6452" w:rsidRDefault="000B6452" w:rsidP="008B67D1">
      <w:pPr>
        <w:ind w:firstLine="540"/>
        <w:jc w:val="both"/>
      </w:pPr>
      <w:r w:rsidRPr="000B6452">
        <w:lastRenderedPageBreak/>
        <w:t>На последней странице описи должна быть сделана отметка о проверке цен, таксировки и подсчета итогов за подписями членов инвентаризационной комиссии.</w:t>
      </w:r>
    </w:p>
    <w:p w:rsidR="000B6452" w:rsidRPr="000B6452" w:rsidRDefault="000B6452" w:rsidP="008B67D1">
      <w:pPr>
        <w:ind w:firstLine="540"/>
        <w:jc w:val="both"/>
      </w:pPr>
      <w:r w:rsidRPr="000B6452">
        <w:t>2.10. Описи подписывают все члены инвентаризационной комиссии,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 и отсутствие к членам комиссии каких-либо претензий.</w:t>
      </w:r>
    </w:p>
    <w:p w:rsidR="000B6452" w:rsidRPr="000B6452" w:rsidRDefault="000B6452" w:rsidP="008B67D1">
      <w:pPr>
        <w:ind w:firstLine="540"/>
        <w:jc w:val="both"/>
      </w:pPr>
      <w:r w:rsidRPr="000B6452">
        <w:t>2.11. Если инвентаризация имущества проводится в течение нескольких дней, то помещения, где хранятся материальные ценности, после ухода инвентаризационной комиссии должны быть опечатаны.</w:t>
      </w:r>
    </w:p>
    <w:p w:rsidR="000B6452" w:rsidRPr="000B6452" w:rsidRDefault="000B6452" w:rsidP="008B67D1">
      <w:pPr>
        <w:ind w:firstLine="540"/>
        <w:jc w:val="both"/>
      </w:pPr>
      <w:r w:rsidRPr="000B6452">
        <w:t>2.12.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а) излишек имущества приходуется по рыночной стоимости на дату проведения </w:t>
      </w:r>
      <w:proofErr w:type="gramStart"/>
      <w:r w:rsidRPr="000B6452">
        <w:t>инвентаризации</w:t>
      </w:r>
      <w:proofErr w:type="gramEnd"/>
      <w:r w:rsidRPr="000B6452">
        <w:t xml:space="preserve"> и соответствующая сумма зачисляется на финансовые результаты;</w:t>
      </w:r>
    </w:p>
    <w:p w:rsidR="000B6452" w:rsidRPr="000B6452" w:rsidRDefault="000B6452" w:rsidP="008B67D1">
      <w:pPr>
        <w:ind w:firstLine="540"/>
        <w:jc w:val="both"/>
      </w:pPr>
      <w:r w:rsidRPr="000B6452">
        <w:t>б) недостача имущества и его порча в пределах норм естественной убыли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результаты.</w:t>
      </w:r>
    </w:p>
    <w:p w:rsidR="000B6452" w:rsidRPr="000B6452" w:rsidRDefault="000B6452" w:rsidP="008B67D1">
      <w:pPr>
        <w:ind w:firstLine="540"/>
        <w:jc w:val="both"/>
      </w:pPr>
      <w:r w:rsidRPr="000B6452">
        <w:t>2.13. При коллективной (бригадной) материальной ответственности инвентаризации проводятся при смене руководителя коллектива (бригадира), при выбытии из коллектива (бригады) более пятидесяти процентов его членов, а также по требованию одного или нескольких членов коллектива (бригады).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2.14. В </w:t>
      </w:r>
      <w:proofErr w:type="spellStart"/>
      <w:r w:rsidRPr="000B6452">
        <w:t>межинвентаризационный</w:t>
      </w:r>
      <w:proofErr w:type="spellEnd"/>
      <w:r w:rsidRPr="000B6452">
        <w:t xml:space="preserve"> период проводятся выборочные инвентаризации материальных ценностей в местах их хранения и переработки.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Контрольные проверки правильности проведения инвентаризаций и выборочные инвентаризации, проводимые в </w:t>
      </w:r>
      <w:proofErr w:type="spellStart"/>
      <w:r w:rsidRPr="000B6452">
        <w:t>межинвентаризационный</w:t>
      </w:r>
      <w:proofErr w:type="spellEnd"/>
      <w:r w:rsidRPr="000B6452">
        <w:t xml:space="preserve"> период, осуществляются инвентаризационными комиссиями по распоряжению </w:t>
      </w:r>
      <w:r w:rsidR="00576A88">
        <w:t>Главы Местной Администрации.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center"/>
        <w:outlineLvl w:val="0"/>
      </w:pPr>
      <w:r w:rsidRPr="000B6452">
        <w:t>3. ПРАВИЛА ПРОВЕДЕНИЯ ИНВЕНТАРИЗАЦИИ</w:t>
      </w:r>
    </w:p>
    <w:p w:rsidR="000B6452" w:rsidRPr="000B6452" w:rsidRDefault="000B6452" w:rsidP="008B67D1">
      <w:pPr>
        <w:jc w:val="center"/>
      </w:pPr>
      <w:r w:rsidRPr="000B6452">
        <w:t>ОТДЕЛЬНЫХ ВИДОВ ИМУЩЕСТВА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center"/>
        <w:outlineLvl w:val="1"/>
      </w:pPr>
      <w:r w:rsidRPr="000B6452">
        <w:t>Инвентаризация основных средств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ind w:firstLine="540"/>
        <w:jc w:val="both"/>
      </w:pPr>
      <w:r w:rsidRPr="000B6452">
        <w:t>3.1. До начала инвентаризации рекомендуется проверить:</w:t>
      </w:r>
    </w:p>
    <w:p w:rsidR="000B6452" w:rsidRPr="000B6452" w:rsidRDefault="000B6452" w:rsidP="008B67D1">
      <w:pPr>
        <w:ind w:firstLine="540"/>
        <w:jc w:val="both"/>
      </w:pPr>
      <w:r w:rsidRPr="000B6452">
        <w:t>а) наличие и состояние инвентарных карточек, инвентарных книг, описей и других регистров аналитического учета;</w:t>
      </w:r>
    </w:p>
    <w:p w:rsidR="000B6452" w:rsidRPr="000B6452" w:rsidRDefault="000B6452" w:rsidP="008B67D1">
      <w:pPr>
        <w:ind w:firstLine="540"/>
        <w:jc w:val="both"/>
      </w:pPr>
      <w:r w:rsidRPr="000B6452">
        <w:t>б) наличие и состояние технических паспортов или другой технической документации;</w:t>
      </w:r>
    </w:p>
    <w:p w:rsidR="000B6452" w:rsidRPr="000B6452" w:rsidRDefault="000B6452" w:rsidP="008B67D1">
      <w:pPr>
        <w:ind w:firstLine="540"/>
        <w:jc w:val="both"/>
      </w:pPr>
      <w:r w:rsidRPr="000B6452">
        <w:t>в) наличие документов на основные средства, сданные или принятые Предприятием в аренду и на хранение. 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в аренду. При отсутствии документов необходимо обеспечить их получение или оформление.</w:t>
      </w:r>
    </w:p>
    <w:p w:rsidR="000B6452" w:rsidRPr="000B6452" w:rsidRDefault="000B6452" w:rsidP="008B67D1">
      <w:pPr>
        <w:ind w:firstLine="540"/>
        <w:jc w:val="both"/>
      </w:pPr>
      <w:r w:rsidRPr="000B6452"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0B6452" w:rsidRPr="000B6452" w:rsidRDefault="000B6452" w:rsidP="008B67D1">
      <w:pPr>
        <w:ind w:firstLine="540"/>
        <w:jc w:val="both"/>
      </w:pPr>
      <w:r w:rsidRPr="000B6452">
        <w:t>3.2. При инвентаризации основных средств комиссия проводит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</w:t>
      </w:r>
      <w:r w:rsidR="00576A88">
        <w:t>Местной 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Проверяется также наличие документов на земельные участки, водоемы и другие объекты природных ресурсов, находящиеся в собственности </w:t>
      </w:r>
      <w:r w:rsidR="00576A88">
        <w:t>Местной Администрации</w:t>
      </w:r>
      <w:r w:rsidRPr="000B6452">
        <w:t>.</w:t>
      </w:r>
    </w:p>
    <w:p w:rsidR="000B6452" w:rsidRPr="000B6452" w:rsidRDefault="000B6452" w:rsidP="008B67D1">
      <w:pPr>
        <w:ind w:firstLine="540"/>
        <w:jc w:val="both"/>
      </w:pPr>
      <w:r w:rsidRPr="000B6452">
        <w:lastRenderedPageBreak/>
        <w:t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0B6452" w:rsidRPr="000B6452" w:rsidRDefault="000B6452" w:rsidP="008B67D1">
      <w:pPr>
        <w:ind w:firstLine="540"/>
        <w:jc w:val="both"/>
      </w:pPr>
      <w:r w:rsidRPr="000B6452">
        <w:t>Оценка выявленных инвентаризацией неучтенных объектов производится экспертами.</w:t>
      </w:r>
    </w:p>
    <w:p w:rsidR="000B6452" w:rsidRPr="000B6452" w:rsidRDefault="000B6452" w:rsidP="008B67D1">
      <w:pPr>
        <w:ind w:firstLine="540"/>
        <w:jc w:val="both"/>
      </w:pPr>
      <w:r w:rsidRPr="000B6452"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</w:t>
      </w:r>
      <w:proofErr w:type="gramStart"/>
      <w:r w:rsidRPr="000B6452">
        <w:t>описи</w:t>
      </w:r>
      <w:proofErr w:type="gramEnd"/>
      <w:r w:rsidRPr="000B6452">
        <w:t xml:space="preserve"> данные о произведенных изменениях. Для этих целей привлекаются эксперты.</w:t>
      </w:r>
    </w:p>
    <w:p w:rsidR="000B6452" w:rsidRPr="000B6452" w:rsidRDefault="000B6452" w:rsidP="008B67D1">
      <w:pPr>
        <w:ind w:firstLine="540"/>
        <w:jc w:val="both"/>
      </w:pPr>
      <w:r w:rsidRPr="000B6452">
        <w:t>3.4. Машины,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Однотипные предметы хозяйственного инвентаря, инструменты, станки и т.д. одинаковой стоимости, поступившие одновременно в одно из структурных подразделений Предприятия и учитываемые на типовой инвентарной </w:t>
      </w:r>
      <w:hyperlink r:id="rId12" w:history="1">
        <w:r w:rsidRPr="00733054">
          <w:t>карточке</w:t>
        </w:r>
      </w:hyperlink>
      <w:r w:rsidRPr="000B6452">
        <w:t xml:space="preserve"> группового учета, в описях приводятся по наименованиям с указанием количества этих предметов.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Основные средства, которые в момент инвентаризации находятся вне места нахождения </w:t>
      </w:r>
      <w:r w:rsidR="00C97074">
        <w:t>Местной Администрации,</w:t>
      </w:r>
      <w:r w:rsidRPr="000B6452">
        <w:t xml:space="preserve"> инвентаризуются до момента временного их выбытия.</w:t>
      </w:r>
    </w:p>
    <w:p w:rsidR="000B6452" w:rsidRPr="000B6452" w:rsidRDefault="000B6452" w:rsidP="008B67D1">
      <w:pPr>
        <w:ind w:firstLine="540"/>
        <w:jc w:val="both"/>
      </w:pPr>
      <w:r w:rsidRPr="000B6452">
        <w:t>На основные средства, не пригодные к эксплуатации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т.п.).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center"/>
        <w:outlineLvl w:val="1"/>
      </w:pPr>
      <w:r w:rsidRPr="000B6452">
        <w:t>Инвентаризация товарно-материальных ценностей</w:t>
      </w:r>
    </w:p>
    <w:p w:rsidR="000B6452" w:rsidRPr="000B6452" w:rsidRDefault="000B6452" w:rsidP="008B67D1">
      <w:pPr>
        <w:jc w:val="both"/>
      </w:pPr>
    </w:p>
    <w:p w:rsidR="000B6452" w:rsidRPr="000B6452" w:rsidRDefault="00975E59" w:rsidP="008B67D1">
      <w:pPr>
        <w:ind w:firstLine="540"/>
        <w:jc w:val="both"/>
      </w:pPr>
      <w:r>
        <w:t>3.5</w:t>
      </w:r>
      <w:r w:rsidR="000B6452" w:rsidRPr="000B6452">
        <w:t>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0B6452" w:rsidRPr="000B6452" w:rsidRDefault="00975E59" w:rsidP="008B67D1">
      <w:pPr>
        <w:ind w:firstLine="540"/>
        <w:jc w:val="both"/>
      </w:pPr>
      <w:r>
        <w:t>3.6</w:t>
      </w:r>
      <w:r w:rsidR="000B6452" w:rsidRPr="000B6452">
        <w:t>. Инвентаризация товарно-материальных ценностей должна, как правило, проводиться в порядке расположения ценностей в данном помещении.</w:t>
      </w:r>
    </w:p>
    <w:p w:rsidR="000B6452" w:rsidRPr="000B6452" w:rsidRDefault="000B6452" w:rsidP="008B67D1">
      <w:pPr>
        <w:ind w:firstLine="540"/>
        <w:jc w:val="both"/>
      </w:pPr>
      <w:r w:rsidRPr="000B6452">
        <w:t>При хранении товарно-материальных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</w:t>
      </w:r>
    </w:p>
    <w:p w:rsidR="000B6452" w:rsidRPr="000B6452" w:rsidRDefault="000B6452" w:rsidP="008B67D1">
      <w:pPr>
        <w:ind w:firstLine="540"/>
        <w:jc w:val="both"/>
      </w:pPr>
      <w:r w:rsidRPr="000B6452">
        <w:t>После проверки ценностей вход в помещение не допускается (опечатывается) и комиссия переходит для работы в следующее помещение.</w:t>
      </w:r>
    </w:p>
    <w:p w:rsidR="000B6452" w:rsidRPr="000B6452" w:rsidRDefault="00975E59" w:rsidP="008B67D1">
      <w:pPr>
        <w:ind w:firstLine="540"/>
        <w:jc w:val="both"/>
      </w:pPr>
      <w:r>
        <w:t>3.7</w:t>
      </w:r>
      <w:r w:rsidR="000B6452" w:rsidRPr="000B6452">
        <w:t>. Комиссия в присутствии заведующего складом (кладовой) и других материально ответственных лиц проверяет фактическое наличие товарно-материальных ценностей путем обязательного их пересчета, перевешивания или измерения.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Не допускается вносить в </w:t>
      </w:r>
      <w:proofErr w:type="gramStart"/>
      <w:r w:rsidRPr="000B6452">
        <w:t>описи</w:t>
      </w:r>
      <w:proofErr w:type="gramEnd"/>
      <w:r w:rsidRPr="000B6452">
        <w:t xml:space="preserve">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0B6452" w:rsidRPr="000B6452" w:rsidRDefault="00975E59" w:rsidP="008B67D1">
      <w:pPr>
        <w:ind w:firstLine="540"/>
        <w:jc w:val="both"/>
      </w:pPr>
      <w:r>
        <w:t>3.8</w:t>
      </w:r>
      <w:r w:rsidR="000B6452" w:rsidRPr="000B6452">
        <w:t>. Товарно-материальные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0B6452" w:rsidRPr="000B6452" w:rsidRDefault="000B6452" w:rsidP="008B67D1">
      <w:pPr>
        <w:ind w:firstLine="540"/>
        <w:jc w:val="both"/>
      </w:pPr>
      <w:r w:rsidRPr="000B6452">
        <w:t xml:space="preserve"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</w:t>
      </w:r>
      <w:r w:rsidRPr="000B6452">
        <w:lastRenderedPageBreak/>
        <w:t>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0B6452" w:rsidRPr="000B6452" w:rsidRDefault="00975E59" w:rsidP="008B67D1">
      <w:pPr>
        <w:ind w:firstLine="540"/>
        <w:jc w:val="both"/>
      </w:pPr>
      <w:r>
        <w:t>3.9</w:t>
      </w:r>
      <w:r w:rsidR="000B6452" w:rsidRPr="000B6452">
        <w:t>. При длительном проведении инвентаризации в исключительных случаях и только с письменного разрешения председателя инвентаризационной комиссии в процессе инвентаризации товарно-материальные ценности могут отпускаться материально ответственными лицами в присутствии членов инвентаризационной комиссии.</w:t>
      </w:r>
    </w:p>
    <w:p w:rsidR="000B6452" w:rsidRPr="000B6452" w:rsidRDefault="000B6452" w:rsidP="008B67D1">
      <w:pPr>
        <w:ind w:firstLine="540"/>
        <w:jc w:val="both"/>
      </w:pPr>
      <w:r w:rsidRPr="000B6452"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товарно-материальные ценности во время инвентаризации.</w:t>
      </w:r>
    </w:p>
    <w:p w:rsidR="000B6452" w:rsidRPr="000B6452" w:rsidRDefault="000B6452" w:rsidP="008B67D1">
      <w:pPr>
        <w:ind w:firstLine="540"/>
        <w:jc w:val="both"/>
      </w:pPr>
      <w:r w:rsidRPr="000B6452">
        <w:t>В расходных документах делается отметка за подписью председателя инвентаризационной комиссии или по его поручению члена комиссии</w:t>
      </w:r>
      <w:proofErr w:type="gramStart"/>
      <w:r w:rsidRPr="000B6452">
        <w:t>..</w:t>
      </w:r>
      <w:proofErr w:type="gramEnd"/>
    </w:p>
    <w:p w:rsidR="000B6452" w:rsidRPr="000B6452" w:rsidRDefault="008B67D1" w:rsidP="008B67D1">
      <w:pPr>
        <w:ind w:firstLine="540"/>
        <w:jc w:val="both"/>
      </w:pPr>
      <w:r>
        <w:t>3.10</w:t>
      </w:r>
      <w:r w:rsidR="000B6452" w:rsidRPr="000B6452">
        <w:t>. Малоценные и быстроизнашивающиеся предметы, находящиеся в эксплуатации, инвентаризируются по местам их нахождения и материально ответственным лицам, на хранении у которых они находятся.</w:t>
      </w:r>
    </w:p>
    <w:p w:rsidR="000B6452" w:rsidRPr="000B6452" w:rsidRDefault="000B6452" w:rsidP="008B67D1">
      <w:pPr>
        <w:ind w:firstLine="540"/>
        <w:jc w:val="both"/>
      </w:pPr>
      <w:r w:rsidRPr="000B6452">
        <w:t>Инвентаризация проводится путем осмотра каждого предмета. В описи малоценные и быстроизнашивающиеся предметы заносятся по наименованиям в соответствии с номенклатурой, принятой в бухгалтерском учете.</w:t>
      </w:r>
    </w:p>
    <w:p w:rsidR="000B6452" w:rsidRPr="000B6452" w:rsidRDefault="000B6452" w:rsidP="008B67D1">
      <w:pPr>
        <w:ind w:firstLine="540"/>
        <w:jc w:val="both"/>
      </w:pPr>
      <w:r w:rsidRPr="000B6452">
        <w:t>При инвентаризации малоценных и быстроизнашивающихся предметов, выданных в индивидуальное пользование работникам, допускается составление групповых инвентаризационных описей с указанием в них ответственных за эти предметы лиц, на которых открыты личные карточки, с распиской их в описи.</w:t>
      </w:r>
    </w:p>
    <w:p w:rsidR="000B6452" w:rsidRPr="000B6452" w:rsidRDefault="000B6452" w:rsidP="008B67D1">
      <w:pPr>
        <w:ind w:firstLine="540"/>
        <w:jc w:val="both"/>
      </w:pPr>
      <w:r w:rsidRPr="000B6452">
        <w:t>Малоценные и быстроизнашивающиеся предметы, пришедшие в негодность и не списанные, в инвентаризационную опись не включаются, а составляется акт с указанием времени эксплуатации, причин негодности, возможности использования этих предметов в хозяйственных целях.</w:t>
      </w:r>
    </w:p>
    <w:p w:rsidR="000B6452" w:rsidRPr="000B6452" w:rsidRDefault="008B67D1" w:rsidP="008B67D1">
      <w:pPr>
        <w:ind w:firstLine="540"/>
        <w:jc w:val="both"/>
      </w:pPr>
      <w:r>
        <w:t>3.11</w:t>
      </w:r>
      <w:r w:rsidR="000B6452" w:rsidRPr="000B6452">
        <w:t>. Тара заносится в описи по видам, целевому назначению и качественному состоянию (новая, бывшая в употреблении, требующая ремонта и т.д.).</w:t>
      </w:r>
    </w:p>
    <w:p w:rsidR="000B6452" w:rsidRPr="000B6452" w:rsidRDefault="000B6452" w:rsidP="008B67D1">
      <w:pPr>
        <w:ind w:firstLine="540"/>
        <w:jc w:val="both"/>
      </w:pPr>
      <w:r w:rsidRPr="000B6452">
        <w:t>На тару, пришедшую в негодность, инвентаризационной комиссией составляется акт на списание с указанием причин порчи.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jc w:val="center"/>
        <w:outlineLvl w:val="0"/>
      </w:pPr>
      <w:r w:rsidRPr="000B6452">
        <w:t>4. ПОРЯДОК ОФОРМЛЕНИЯ РЕЗУЛЬТАТОВ ИНВЕНТАРИЗАЦИИ</w:t>
      </w:r>
    </w:p>
    <w:p w:rsidR="000B6452" w:rsidRPr="000B6452" w:rsidRDefault="000B6452" w:rsidP="008B67D1">
      <w:pPr>
        <w:jc w:val="both"/>
      </w:pPr>
    </w:p>
    <w:p w:rsidR="000B6452" w:rsidRPr="000B6452" w:rsidRDefault="000B6452" w:rsidP="008B67D1">
      <w:pPr>
        <w:ind w:firstLine="540"/>
        <w:jc w:val="both"/>
      </w:pPr>
      <w:r w:rsidRPr="000B6452">
        <w:t xml:space="preserve">4.1. По результатам проведенной инвентаризации имущества составляется </w:t>
      </w:r>
      <w:hyperlink r:id="rId13" w:history="1">
        <w:r w:rsidRPr="008B67D1">
          <w:t>ведомость</w:t>
        </w:r>
      </w:hyperlink>
      <w:r w:rsidRPr="008B67D1">
        <w:t xml:space="preserve"> </w:t>
      </w:r>
      <w:r w:rsidRPr="000B6452">
        <w:t>результатов, выявленных инвентаризацией, которая подписывается Председателем инвентаризационной комиссии.</w:t>
      </w:r>
    </w:p>
    <w:p w:rsidR="000B6452" w:rsidRPr="000B6452" w:rsidRDefault="000B6452" w:rsidP="008B67D1">
      <w:pPr>
        <w:ind w:firstLine="540"/>
        <w:jc w:val="both"/>
      </w:pPr>
      <w:r w:rsidRPr="000B6452">
        <w:t>Результаты инвентаризации имущества отражаются в акте, который передается на рассмотрение Руководителю Предприятия.</w:t>
      </w:r>
    </w:p>
    <w:p w:rsidR="000B6452" w:rsidRPr="000B6452" w:rsidRDefault="000B6452" w:rsidP="008B67D1">
      <w:pPr>
        <w:ind w:firstLine="540"/>
        <w:jc w:val="both"/>
      </w:pPr>
      <w:r w:rsidRPr="000B6452">
        <w:t>4.2. По результатам рассмотрения Руководитель Предприятия издает приказ, в котором отражается:</w:t>
      </w:r>
    </w:p>
    <w:p w:rsidR="000B6452" w:rsidRPr="000B6452" w:rsidRDefault="000B6452" w:rsidP="008B67D1">
      <w:pPr>
        <w:ind w:firstLine="540"/>
        <w:jc w:val="both"/>
      </w:pPr>
      <w:r w:rsidRPr="000B6452">
        <w:t>- результат проведения инвентаризации;</w:t>
      </w:r>
    </w:p>
    <w:p w:rsidR="000B6452" w:rsidRPr="000B6452" w:rsidRDefault="000B6452" w:rsidP="008B67D1">
      <w:pPr>
        <w:ind w:firstLine="540"/>
        <w:jc w:val="both"/>
      </w:pPr>
      <w:r w:rsidRPr="000B6452">
        <w:t>- указания бухгалтерской службе об отражении результатов инвентаризации в бухгалтерском учете и отчетности;</w:t>
      </w:r>
    </w:p>
    <w:p w:rsidR="000B6452" w:rsidRPr="000B6452" w:rsidRDefault="000B6452" w:rsidP="008B67D1">
      <w:pPr>
        <w:ind w:firstLine="540"/>
        <w:jc w:val="both"/>
      </w:pPr>
      <w:r w:rsidRPr="000B6452">
        <w:t>- привлечение к ответственности материально ответственных лиц в случае недостач и излишков.</w:t>
      </w:r>
    </w:p>
    <w:p w:rsidR="000B6452" w:rsidRPr="000B6452" w:rsidRDefault="000B6452" w:rsidP="008B67D1">
      <w:pPr>
        <w:jc w:val="both"/>
      </w:pPr>
    </w:p>
    <w:sectPr w:rsidR="000B6452" w:rsidRPr="000B6452" w:rsidSect="001000F3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444"/>
    <w:multiLevelType w:val="hybridMultilevel"/>
    <w:tmpl w:val="915E53E4"/>
    <w:lvl w:ilvl="0" w:tplc="B3983F7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4D28F9"/>
    <w:multiLevelType w:val="hybridMultilevel"/>
    <w:tmpl w:val="29945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9C753F"/>
    <w:multiLevelType w:val="hybridMultilevel"/>
    <w:tmpl w:val="616A8638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242FE4"/>
    <w:multiLevelType w:val="hybridMultilevel"/>
    <w:tmpl w:val="D50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608DC"/>
    <w:multiLevelType w:val="hybridMultilevel"/>
    <w:tmpl w:val="0EC882DE"/>
    <w:lvl w:ilvl="0" w:tplc="B4F6D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431"/>
    <w:multiLevelType w:val="hybridMultilevel"/>
    <w:tmpl w:val="B4C6B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DD4FF2"/>
    <w:multiLevelType w:val="hybridMultilevel"/>
    <w:tmpl w:val="5B80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63D6"/>
    <w:rsid w:val="0000020A"/>
    <w:rsid w:val="000024B7"/>
    <w:rsid w:val="000203C8"/>
    <w:rsid w:val="00045D61"/>
    <w:rsid w:val="0005395E"/>
    <w:rsid w:val="00056F31"/>
    <w:rsid w:val="000742B7"/>
    <w:rsid w:val="00075575"/>
    <w:rsid w:val="000B33FC"/>
    <w:rsid w:val="000B6452"/>
    <w:rsid w:val="000C5699"/>
    <w:rsid w:val="000D474D"/>
    <w:rsid w:val="000D7D32"/>
    <w:rsid w:val="001000F3"/>
    <w:rsid w:val="00112A8E"/>
    <w:rsid w:val="0011615A"/>
    <w:rsid w:val="0016003B"/>
    <w:rsid w:val="00166B78"/>
    <w:rsid w:val="0018367A"/>
    <w:rsid w:val="001955E6"/>
    <w:rsid w:val="001F16E5"/>
    <w:rsid w:val="00202CBB"/>
    <w:rsid w:val="00206457"/>
    <w:rsid w:val="002067C1"/>
    <w:rsid w:val="00225E23"/>
    <w:rsid w:val="00292D4F"/>
    <w:rsid w:val="002975C9"/>
    <w:rsid w:val="002B2425"/>
    <w:rsid w:val="002D0FF0"/>
    <w:rsid w:val="002E07C4"/>
    <w:rsid w:val="002F2755"/>
    <w:rsid w:val="003227FE"/>
    <w:rsid w:val="00326E92"/>
    <w:rsid w:val="00331245"/>
    <w:rsid w:val="0035270D"/>
    <w:rsid w:val="00370160"/>
    <w:rsid w:val="003731F0"/>
    <w:rsid w:val="00391F00"/>
    <w:rsid w:val="003E14FC"/>
    <w:rsid w:val="003F0365"/>
    <w:rsid w:val="004014F2"/>
    <w:rsid w:val="00431195"/>
    <w:rsid w:val="00454248"/>
    <w:rsid w:val="00490DB0"/>
    <w:rsid w:val="004C4BEF"/>
    <w:rsid w:val="004E0C94"/>
    <w:rsid w:val="0052347E"/>
    <w:rsid w:val="005246BB"/>
    <w:rsid w:val="00532FB2"/>
    <w:rsid w:val="00536263"/>
    <w:rsid w:val="005463D6"/>
    <w:rsid w:val="00566D4E"/>
    <w:rsid w:val="00576A88"/>
    <w:rsid w:val="005875BC"/>
    <w:rsid w:val="0059090D"/>
    <w:rsid w:val="00595742"/>
    <w:rsid w:val="00596B9F"/>
    <w:rsid w:val="005B6AB1"/>
    <w:rsid w:val="005C1F6E"/>
    <w:rsid w:val="005C4D5B"/>
    <w:rsid w:val="005E32CA"/>
    <w:rsid w:val="005F1194"/>
    <w:rsid w:val="00605DFD"/>
    <w:rsid w:val="00617CFA"/>
    <w:rsid w:val="00627136"/>
    <w:rsid w:val="00631802"/>
    <w:rsid w:val="00635394"/>
    <w:rsid w:val="006448A0"/>
    <w:rsid w:val="00651080"/>
    <w:rsid w:val="00681454"/>
    <w:rsid w:val="006829B7"/>
    <w:rsid w:val="00683696"/>
    <w:rsid w:val="0069148C"/>
    <w:rsid w:val="006A1058"/>
    <w:rsid w:val="006A3C71"/>
    <w:rsid w:val="006C1C5C"/>
    <w:rsid w:val="006C1DAD"/>
    <w:rsid w:val="006C62F7"/>
    <w:rsid w:val="006D6805"/>
    <w:rsid w:val="006E5DCC"/>
    <w:rsid w:val="006F181C"/>
    <w:rsid w:val="00732A3F"/>
    <w:rsid w:val="00733054"/>
    <w:rsid w:val="007409BA"/>
    <w:rsid w:val="0075196C"/>
    <w:rsid w:val="00753E90"/>
    <w:rsid w:val="00765B21"/>
    <w:rsid w:val="00771C6F"/>
    <w:rsid w:val="007768F1"/>
    <w:rsid w:val="0078066F"/>
    <w:rsid w:val="007B6216"/>
    <w:rsid w:val="007C00CF"/>
    <w:rsid w:val="007C45CD"/>
    <w:rsid w:val="007C5BB8"/>
    <w:rsid w:val="007F5519"/>
    <w:rsid w:val="00830A11"/>
    <w:rsid w:val="00833960"/>
    <w:rsid w:val="008464CE"/>
    <w:rsid w:val="00856F61"/>
    <w:rsid w:val="00871D65"/>
    <w:rsid w:val="00871DE7"/>
    <w:rsid w:val="008836B9"/>
    <w:rsid w:val="008B67D1"/>
    <w:rsid w:val="008D5B71"/>
    <w:rsid w:val="008E583E"/>
    <w:rsid w:val="00935D17"/>
    <w:rsid w:val="0093761E"/>
    <w:rsid w:val="00975E59"/>
    <w:rsid w:val="009A6291"/>
    <w:rsid w:val="009B6458"/>
    <w:rsid w:val="009F43CB"/>
    <w:rsid w:val="009F4977"/>
    <w:rsid w:val="00A10DAA"/>
    <w:rsid w:val="00A306CC"/>
    <w:rsid w:val="00AA2CFE"/>
    <w:rsid w:val="00AB6B59"/>
    <w:rsid w:val="00AC4869"/>
    <w:rsid w:val="00AE74F9"/>
    <w:rsid w:val="00AF5C44"/>
    <w:rsid w:val="00AF6F1B"/>
    <w:rsid w:val="00B00B48"/>
    <w:rsid w:val="00B01A6D"/>
    <w:rsid w:val="00B02747"/>
    <w:rsid w:val="00B052E3"/>
    <w:rsid w:val="00B06D77"/>
    <w:rsid w:val="00B119D7"/>
    <w:rsid w:val="00B22F00"/>
    <w:rsid w:val="00B61514"/>
    <w:rsid w:val="00B80A95"/>
    <w:rsid w:val="00B924E9"/>
    <w:rsid w:val="00BC0D2C"/>
    <w:rsid w:val="00BC1FEC"/>
    <w:rsid w:val="00BC3189"/>
    <w:rsid w:val="00BC5B15"/>
    <w:rsid w:val="00C009E1"/>
    <w:rsid w:val="00C06274"/>
    <w:rsid w:val="00C558C8"/>
    <w:rsid w:val="00C83F9D"/>
    <w:rsid w:val="00C90E43"/>
    <w:rsid w:val="00C97074"/>
    <w:rsid w:val="00CA1D22"/>
    <w:rsid w:val="00CB4D86"/>
    <w:rsid w:val="00CF1736"/>
    <w:rsid w:val="00CF6AD9"/>
    <w:rsid w:val="00CF71C5"/>
    <w:rsid w:val="00D100F7"/>
    <w:rsid w:val="00D17A85"/>
    <w:rsid w:val="00D45362"/>
    <w:rsid w:val="00D564DD"/>
    <w:rsid w:val="00D57CC1"/>
    <w:rsid w:val="00D63C1D"/>
    <w:rsid w:val="00D66B7D"/>
    <w:rsid w:val="00D76AC8"/>
    <w:rsid w:val="00D85584"/>
    <w:rsid w:val="00D90263"/>
    <w:rsid w:val="00DB0AFC"/>
    <w:rsid w:val="00DC314B"/>
    <w:rsid w:val="00DE4A29"/>
    <w:rsid w:val="00E00F1C"/>
    <w:rsid w:val="00E1353B"/>
    <w:rsid w:val="00E30707"/>
    <w:rsid w:val="00E3313F"/>
    <w:rsid w:val="00E578EA"/>
    <w:rsid w:val="00E627E0"/>
    <w:rsid w:val="00E73400"/>
    <w:rsid w:val="00E7480E"/>
    <w:rsid w:val="00E84761"/>
    <w:rsid w:val="00E85F0B"/>
    <w:rsid w:val="00E90E61"/>
    <w:rsid w:val="00E968C3"/>
    <w:rsid w:val="00EC0004"/>
    <w:rsid w:val="00EF7622"/>
    <w:rsid w:val="00F06AF9"/>
    <w:rsid w:val="00F150CC"/>
    <w:rsid w:val="00F26B33"/>
    <w:rsid w:val="00F46C01"/>
    <w:rsid w:val="00F5721D"/>
    <w:rsid w:val="00F63A2F"/>
    <w:rsid w:val="00F80078"/>
    <w:rsid w:val="00F934B8"/>
    <w:rsid w:val="00FB2D24"/>
    <w:rsid w:val="00FC61D2"/>
    <w:rsid w:val="00FD1584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9"/>
    <w:rPr>
      <w:color w:val="0000FF"/>
      <w:u w:val="single"/>
    </w:rPr>
  </w:style>
  <w:style w:type="paragraph" w:styleId="a4">
    <w:name w:val="No Spacing"/>
    <w:qFormat/>
    <w:rsid w:val="008836B9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5">
    <w:name w:val="Normal (Web)"/>
    <w:basedOn w:val="a"/>
    <w:unhideWhenUsed/>
    <w:rsid w:val="00EC0004"/>
    <w:pPr>
      <w:spacing w:before="100" w:beforeAutospacing="1" w:after="100" w:afterAutospacing="1"/>
    </w:pPr>
  </w:style>
  <w:style w:type="character" w:customStyle="1" w:styleId="street-address">
    <w:name w:val="street-address"/>
    <w:rsid w:val="00681454"/>
  </w:style>
  <w:style w:type="paragraph" w:customStyle="1" w:styleId="Style2">
    <w:name w:val="Style2"/>
    <w:basedOn w:val="a"/>
    <w:rsid w:val="000024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styleId="a6">
    <w:name w:val="List Paragraph"/>
    <w:basedOn w:val="a"/>
    <w:uiPriority w:val="34"/>
    <w:qFormat/>
    <w:rsid w:val="00002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532FB2"/>
    <w:rPr>
      <w:rFonts w:ascii="Tahoma" w:eastAsia="Calibri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463D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D6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Heading">
    <w:name w:val="Heading"/>
    <w:rsid w:val="005463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57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9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420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691DC61E3F35B33677AE2CAD64AB7E5DA7700F07BD9BA00BB57FD9492EA26DC34DE9248D1552F008AAEA61FEE4F08AF5160FF41EFEDmE23F" TargetMode="External"/><Relationship Id="rId13" Type="http://schemas.openxmlformats.org/officeDocument/2006/relationships/hyperlink" Target="consultantplus://offline/ref=CD1691DC61E3F35B336766E2CDD64AB7E0DC7106F77BD9BA00BB57FD9492EA34DC6CD29249CF542B15DCFFE3m423F" TargetMode="External"/><Relationship Id="rId3" Type="http://schemas.openxmlformats.org/officeDocument/2006/relationships/styles" Target="styles.xml"/><Relationship Id="rId7" Type="http://schemas.openxmlformats.org/officeDocument/2006/relationships/hyperlink" Target="mailto:mamo61@yandex.ru" TargetMode="External"/><Relationship Id="rId12" Type="http://schemas.openxmlformats.org/officeDocument/2006/relationships/hyperlink" Target="consultantplus://offline/ref=CD1691DC61E3F35B336766E2CDD64AB7E6DE720EF67BD9BA00BB57FD9492EA34DC6CD29249CF542B15DCFFE3m42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1691DC61E3F35B336766E2CDD64AB7E2DA7C03FA26D3B259B755FA9BCDEF21CD34DF9356D1573609DEFEmE2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1691DC61E3F35B336766E2CDD64AB7E2DA7C02FA26D3B259B755FA9BCDEF21CD34DF9356D1573609DEFEmE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691DC61E3F35B336766E2CDD64AB7E6DB7303F87BD9BA00BB57FD9492EA34DC6CD29249CF542B15DCFFE3m42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6945-6BC5-494C-8033-26288547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mailto:mamo61@yandex.ru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1-Специалист</dc:creator>
  <cp:lastModifiedBy>Дмитрий</cp:lastModifiedBy>
  <cp:revision>26</cp:revision>
  <cp:lastPrinted>2018-11-16T09:34:00Z</cp:lastPrinted>
  <dcterms:created xsi:type="dcterms:W3CDTF">2018-12-20T08:30:00Z</dcterms:created>
  <dcterms:modified xsi:type="dcterms:W3CDTF">2020-10-14T08:15:00Z</dcterms:modified>
</cp:coreProperties>
</file>