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34" w:rsidRDefault="00405934" w:rsidP="00405934">
      <w:pPr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</w:p>
    <w:p w:rsidR="00D4742D" w:rsidRPr="00D629F0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>
        <w:rPr>
          <w:b/>
          <w:szCs w:val="24"/>
          <w:lang w:val="ru-RU" w:eastAsia="ru-RU"/>
        </w:rPr>
        <w:t>СВЕДЕНИЯ</w:t>
      </w:r>
    </w:p>
    <w:p w:rsidR="00D4742D" w:rsidRPr="00A216FF" w:rsidRDefault="00D4742D" w:rsidP="00D4742D">
      <w:pPr>
        <w:ind w:firstLine="851"/>
        <w:jc w:val="center"/>
        <w:rPr>
          <w:b/>
          <w:szCs w:val="24"/>
          <w:lang w:val="ru-RU" w:eastAsia="ru-RU"/>
        </w:rPr>
      </w:pPr>
      <w:r w:rsidRPr="003D5F84">
        <w:rPr>
          <w:b/>
          <w:szCs w:val="24"/>
          <w:lang w:val="ru-RU"/>
        </w:rPr>
        <w:t>о расходах бюджет</w:t>
      </w:r>
      <w:r>
        <w:rPr>
          <w:b/>
          <w:szCs w:val="24"/>
          <w:lang w:val="ru-RU"/>
        </w:rPr>
        <w:t>а</w:t>
      </w:r>
      <w:r w:rsidRPr="003D5F84">
        <w:rPr>
          <w:b/>
          <w:szCs w:val="24"/>
          <w:lang w:val="ru-RU"/>
        </w:rPr>
        <w:t xml:space="preserve"> муниципального образования </w:t>
      </w:r>
      <w:r w:rsidR="00844B46">
        <w:rPr>
          <w:b/>
          <w:szCs w:val="24"/>
          <w:lang w:val="ru-RU"/>
        </w:rPr>
        <w:t>Аптекарский остров</w:t>
      </w:r>
      <w:r w:rsidRPr="003D5F84">
        <w:rPr>
          <w:b/>
          <w:szCs w:val="24"/>
          <w:lang w:val="ru-RU"/>
        </w:rPr>
        <w:t xml:space="preserve"> на оплату труда </w:t>
      </w:r>
      <w:r w:rsidRPr="003D5F84">
        <w:rPr>
          <w:b/>
          <w:lang w:val="ru-RU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</w:t>
      </w:r>
      <w:r w:rsidR="00E07E98">
        <w:rPr>
          <w:b/>
          <w:szCs w:val="24"/>
          <w:lang w:val="ru-RU" w:eastAsia="ru-RU"/>
        </w:rPr>
        <w:t>за</w:t>
      </w:r>
      <w:r w:rsidRPr="00A216FF">
        <w:rPr>
          <w:b/>
          <w:szCs w:val="24"/>
          <w:lang w:val="ru-RU" w:eastAsia="ru-RU"/>
        </w:rPr>
        <w:t xml:space="preserve"> </w:t>
      </w:r>
      <w:r w:rsidR="001A1E88">
        <w:rPr>
          <w:b/>
          <w:szCs w:val="24"/>
          <w:lang w:val="ru-RU" w:eastAsia="ru-RU"/>
        </w:rPr>
        <w:t xml:space="preserve">1 квартал </w:t>
      </w:r>
      <w:r w:rsidRPr="00A216FF">
        <w:rPr>
          <w:b/>
          <w:szCs w:val="24"/>
          <w:lang w:val="ru-RU" w:eastAsia="ru-RU"/>
        </w:rPr>
        <w:t>20</w:t>
      </w:r>
      <w:r w:rsidR="00844B46">
        <w:rPr>
          <w:b/>
          <w:szCs w:val="24"/>
          <w:lang w:val="ru-RU" w:eastAsia="ru-RU"/>
        </w:rPr>
        <w:t>1</w:t>
      </w:r>
      <w:r w:rsidR="001A1E88">
        <w:rPr>
          <w:b/>
          <w:szCs w:val="24"/>
          <w:lang w:val="ru-RU" w:eastAsia="ru-RU"/>
        </w:rPr>
        <w:t>9</w:t>
      </w:r>
      <w:r w:rsidRPr="00A216FF">
        <w:rPr>
          <w:b/>
          <w:szCs w:val="24"/>
          <w:lang w:val="ru-RU" w:eastAsia="ru-RU"/>
        </w:rPr>
        <w:t xml:space="preserve"> год</w:t>
      </w:r>
    </w:p>
    <w:p w:rsidR="00D4742D" w:rsidRPr="005754A4" w:rsidRDefault="00D4742D" w:rsidP="00D4742D">
      <w:pPr>
        <w:ind w:firstLine="851"/>
        <w:jc w:val="right"/>
        <w:rPr>
          <w:b/>
          <w:sz w:val="20"/>
          <w:lang w:val="ru-RU" w:eastAsia="ru-RU"/>
        </w:rPr>
      </w:pPr>
      <w:r w:rsidRPr="005754A4">
        <w:rPr>
          <w:b/>
          <w:sz w:val="20"/>
          <w:lang w:val="ru-RU" w:eastAsia="ru-RU"/>
        </w:rPr>
        <w:t>(тыс. руб.)</w:t>
      </w:r>
    </w:p>
    <w:tbl>
      <w:tblPr>
        <w:tblStyle w:val="a3"/>
        <w:tblW w:w="13386" w:type="dxa"/>
        <w:tblLook w:val="04A0"/>
      </w:tblPr>
      <w:tblGrid>
        <w:gridCol w:w="9606"/>
        <w:gridCol w:w="1890"/>
        <w:gridCol w:w="1890"/>
      </w:tblGrid>
      <w:tr w:rsidR="00BB3C78" w:rsidRPr="00A56A74" w:rsidTr="00BB3C78">
        <w:tc>
          <w:tcPr>
            <w:tcW w:w="9606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Наименование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 xml:space="preserve">Утверждено </w:t>
            </w:r>
            <w:r w:rsidRPr="00A56A74">
              <w:rPr>
                <w:b/>
                <w:sz w:val="20"/>
                <w:lang w:val="ru-RU" w:eastAsia="ru-RU"/>
              </w:rPr>
              <w:br/>
            </w:r>
            <w:r w:rsidRPr="003D5F84">
              <w:rPr>
                <w:b/>
                <w:sz w:val="20"/>
                <w:lang w:val="ru-RU" w:eastAsia="ru-RU"/>
              </w:rPr>
              <w:t xml:space="preserve">в местном бюджете 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Исполнено</w:t>
            </w:r>
          </w:p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F6538B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оплату труда (с начислениями на оплату труда) лиц, замещающих муниципальные должности </w:t>
            </w:r>
            <w:r>
              <w:rPr>
                <w:sz w:val="20"/>
                <w:lang w:val="ru-RU"/>
              </w:rPr>
              <w:br/>
            </w:r>
            <w:r w:rsidRPr="005754A4">
              <w:rPr>
                <w:sz w:val="20"/>
                <w:lang w:val="ru-RU"/>
              </w:rPr>
              <w:t>и должности муниципальной службы</w:t>
            </w:r>
            <w:r w:rsidR="004A129B">
              <w:rPr>
                <w:sz w:val="20"/>
                <w:lang w:val="ru-RU"/>
              </w:rPr>
              <w:t xml:space="preserve"> (2</w:t>
            </w:r>
            <w:r w:rsidR="00F6538B">
              <w:rPr>
                <w:sz w:val="20"/>
                <w:lang w:val="ru-RU"/>
              </w:rPr>
              <w:t>2</w:t>
            </w:r>
            <w:r w:rsidR="004A129B">
              <w:rPr>
                <w:sz w:val="20"/>
                <w:lang w:val="ru-RU"/>
              </w:rPr>
              <w:t xml:space="preserve">  муниципальных служащих)</w:t>
            </w:r>
          </w:p>
        </w:tc>
        <w:tc>
          <w:tcPr>
            <w:tcW w:w="1890" w:type="dxa"/>
          </w:tcPr>
          <w:p w:rsidR="00BB3C78" w:rsidRPr="003D5F84" w:rsidRDefault="00971159" w:rsidP="00971159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25 574,5</w:t>
            </w:r>
          </w:p>
        </w:tc>
        <w:tc>
          <w:tcPr>
            <w:tcW w:w="1890" w:type="dxa"/>
          </w:tcPr>
          <w:p w:rsidR="00BB3C78" w:rsidRPr="003D5F84" w:rsidRDefault="00F6538B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4 047,3</w:t>
            </w:r>
          </w:p>
        </w:tc>
      </w:tr>
      <w:tr w:rsidR="00BB3C78" w:rsidRPr="004A129B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обеспечение деятельности органов местного самоуправления</w:t>
            </w:r>
          </w:p>
        </w:tc>
        <w:tc>
          <w:tcPr>
            <w:tcW w:w="1890" w:type="dxa"/>
          </w:tcPr>
          <w:p w:rsidR="00BB3C78" w:rsidRPr="003D5F84" w:rsidRDefault="008277D3" w:rsidP="00971159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6 8</w:t>
            </w:r>
            <w:r w:rsidR="00971159">
              <w:rPr>
                <w:b/>
                <w:sz w:val="20"/>
                <w:lang w:val="ru-RU" w:eastAsia="ru-RU"/>
              </w:rPr>
              <w:t>59</w:t>
            </w:r>
            <w:r>
              <w:rPr>
                <w:b/>
                <w:sz w:val="20"/>
                <w:lang w:val="ru-RU" w:eastAsia="ru-RU"/>
              </w:rPr>
              <w:t>,</w:t>
            </w:r>
            <w:r w:rsidR="00971159">
              <w:rPr>
                <w:b/>
                <w:sz w:val="20"/>
                <w:lang w:val="ru-RU" w:eastAsia="ru-RU"/>
              </w:rPr>
              <w:t>1</w:t>
            </w:r>
          </w:p>
        </w:tc>
        <w:tc>
          <w:tcPr>
            <w:tcW w:w="1890" w:type="dxa"/>
          </w:tcPr>
          <w:p w:rsidR="00BB3C78" w:rsidRPr="003D5F84" w:rsidRDefault="00F6538B" w:rsidP="00BD282E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1 052,4</w:t>
            </w:r>
          </w:p>
        </w:tc>
      </w:tr>
      <w:tr w:rsidR="00BB3C78" w:rsidRPr="00844B46" w:rsidTr="00BB3C78">
        <w:tc>
          <w:tcPr>
            <w:tcW w:w="9606" w:type="dxa"/>
          </w:tcPr>
          <w:p w:rsidR="00BB3C78" w:rsidRPr="005754A4" w:rsidRDefault="00BB3C78" w:rsidP="00844B46">
            <w:pPr>
              <w:rPr>
                <w:sz w:val="20"/>
                <w:lang w:val="ru-RU" w:eastAsia="ru-RU"/>
              </w:rPr>
            </w:pPr>
            <w:r>
              <w:rPr>
                <w:sz w:val="20"/>
                <w:lang w:val="ru-RU"/>
              </w:rPr>
              <w:t>Р</w:t>
            </w:r>
            <w:r w:rsidRPr="005754A4">
              <w:rPr>
                <w:sz w:val="20"/>
                <w:lang w:val="ru-RU"/>
              </w:rPr>
              <w:t>асход</w:t>
            </w:r>
            <w:r>
              <w:rPr>
                <w:sz w:val="20"/>
                <w:lang w:val="ru-RU"/>
              </w:rPr>
              <w:t>ы</w:t>
            </w:r>
            <w:r w:rsidRPr="005754A4">
              <w:rPr>
                <w:sz w:val="20"/>
                <w:lang w:val="ru-RU"/>
              </w:rPr>
              <w:t xml:space="preserve"> на ремонт недвижимого имущества, </w:t>
            </w:r>
            <w:r w:rsidRPr="005754A4">
              <w:rPr>
                <w:bCs/>
                <w:color w:val="000000"/>
                <w:sz w:val="20"/>
                <w:lang w:val="ru-RU"/>
              </w:rPr>
              <w:t>находящегося в ведении органов местного самоуправления, предназначенного для обеспечения их деятельности (далее – недвижимое имущество)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-</w:t>
            </w:r>
          </w:p>
        </w:tc>
        <w:tc>
          <w:tcPr>
            <w:tcW w:w="1890" w:type="dxa"/>
          </w:tcPr>
          <w:p w:rsidR="00BB3C78" w:rsidRPr="003D5F84" w:rsidRDefault="00BB3C78" w:rsidP="00844B46">
            <w:pPr>
              <w:jc w:val="center"/>
              <w:rPr>
                <w:b/>
                <w:sz w:val="20"/>
                <w:lang w:val="ru-RU" w:eastAsia="ru-RU"/>
              </w:rPr>
            </w:pPr>
          </w:p>
        </w:tc>
      </w:tr>
      <w:tr w:rsidR="00BB3C78" w:rsidRPr="003816BD" w:rsidTr="00BB3C78">
        <w:tc>
          <w:tcPr>
            <w:tcW w:w="9606" w:type="dxa"/>
            <w:vAlign w:val="center"/>
          </w:tcPr>
          <w:p w:rsidR="00BB3C78" w:rsidRPr="003D5F84" w:rsidRDefault="00BB3C78" w:rsidP="00844B46">
            <w:pPr>
              <w:jc w:val="right"/>
              <w:rPr>
                <w:b/>
                <w:sz w:val="20"/>
                <w:lang w:val="ru-RU" w:eastAsia="ru-RU"/>
              </w:rPr>
            </w:pPr>
            <w:r w:rsidRPr="003D5F84">
              <w:rPr>
                <w:b/>
                <w:sz w:val="20"/>
                <w:lang w:val="ru-RU" w:eastAsia="ru-RU"/>
              </w:rPr>
              <w:t>ИТОГО</w:t>
            </w:r>
          </w:p>
        </w:tc>
        <w:tc>
          <w:tcPr>
            <w:tcW w:w="1890" w:type="dxa"/>
          </w:tcPr>
          <w:p w:rsidR="00BB3C78" w:rsidRPr="003D5F84" w:rsidRDefault="00971159" w:rsidP="002022A7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32 433,6</w:t>
            </w:r>
          </w:p>
        </w:tc>
        <w:tc>
          <w:tcPr>
            <w:tcW w:w="1890" w:type="dxa"/>
          </w:tcPr>
          <w:p w:rsidR="00BB3C78" w:rsidRPr="003D5F84" w:rsidRDefault="00F6538B" w:rsidP="00E07E98">
            <w:pPr>
              <w:jc w:val="center"/>
              <w:rPr>
                <w:b/>
                <w:sz w:val="20"/>
                <w:lang w:val="ru-RU" w:eastAsia="ru-RU"/>
              </w:rPr>
            </w:pPr>
            <w:r>
              <w:rPr>
                <w:b/>
                <w:sz w:val="20"/>
                <w:lang w:val="ru-RU" w:eastAsia="ru-RU"/>
              </w:rPr>
              <w:t>5 099,7</w:t>
            </w:r>
          </w:p>
        </w:tc>
      </w:tr>
    </w:tbl>
    <w:p w:rsidR="00D4742D" w:rsidRPr="003D5F84" w:rsidRDefault="00D4742D" w:rsidP="00D4742D">
      <w:pPr>
        <w:ind w:firstLine="851"/>
        <w:jc w:val="center"/>
        <w:rPr>
          <w:b/>
          <w:sz w:val="20"/>
          <w:lang w:val="ru-RU" w:eastAsia="ru-RU"/>
        </w:rPr>
      </w:pPr>
    </w:p>
    <w:tbl>
      <w:tblPr>
        <w:tblStyle w:val="3"/>
        <w:tblW w:w="5155" w:type="pct"/>
        <w:tblLayout w:type="fixed"/>
        <w:tblLook w:val="04A0"/>
      </w:tblPr>
      <w:tblGrid>
        <w:gridCol w:w="715"/>
        <w:gridCol w:w="2728"/>
        <w:gridCol w:w="2868"/>
        <w:gridCol w:w="2445"/>
        <w:gridCol w:w="2607"/>
        <w:gridCol w:w="2160"/>
        <w:gridCol w:w="2013"/>
      </w:tblGrid>
      <w:tr w:rsidR="00D4742D" w:rsidRPr="001A1E88" w:rsidTr="00D4742D">
        <w:tc>
          <w:tcPr>
            <w:tcW w:w="5000" w:type="pct"/>
            <w:gridSpan w:val="7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Расходы на ремонт недвижимого имущества</w:t>
            </w:r>
          </w:p>
        </w:tc>
      </w:tr>
      <w:tr w:rsidR="00D4742D" w:rsidRPr="001A1E88" w:rsidTr="00FA2763">
        <w:trPr>
          <w:trHeight w:val="343"/>
        </w:trPr>
        <w:tc>
          <w:tcPr>
            <w:tcW w:w="230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ind w:firstLine="29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№ п/п</w:t>
            </w:r>
          </w:p>
        </w:tc>
        <w:tc>
          <w:tcPr>
            <w:tcW w:w="878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Наименование объекта недвижимого имущества, подлежащего ремонту</w:t>
            </w:r>
          </w:p>
        </w:tc>
        <w:tc>
          <w:tcPr>
            <w:tcW w:w="923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Адрес месторасположения</w:t>
            </w:r>
          </w:p>
        </w:tc>
        <w:tc>
          <w:tcPr>
            <w:tcW w:w="787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Кадастровый номер</w:t>
            </w:r>
          </w:p>
        </w:tc>
        <w:tc>
          <w:tcPr>
            <w:tcW w:w="839" w:type="pct"/>
            <w:vMerge w:val="restart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 xml:space="preserve">Иной учетный номер </w:t>
            </w:r>
            <w:r w:rsidRPr="00A56A74">
              <w:rPr>
                <w:b/>
                <w:sz w:val="20"/>
                <w:lang w:val="ru-RU" w:eastAsia="en-US"/>
              </w:rPr>
              <w:br/>
            </w:r>
            <w:r w:rsidRPr="005754A4">
              <w:rPr>
                <w:b/>
                <w:sz w:val="20"/>
                <w:lang w:val="ru-RU" w:eastAsia="en-US"/>
              </w:rPr>
              <w:t>(при наличии)</w:t>
            </w:r>
          </w:p>
        </w:tc>
        <w:tc>
          <w:tcPr>
            <w:tcW w:w="1343" w:type="pct"/>
            <w:gridSpan w:val="2"/>
          </w:tcPr>
          <w:p w:rsidR="00D4742D" w:rsidRPr="005754A4" w:rsidRDefault="00D4742D" w:rsidP="00844B46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Сумма расходов на ремонт (тыс. руб.)</w:t>
            </w:r>
          </w:p>
        </w:tc>
      </w:tr>
      <w:tr w:rsidR="00D4742D" w:rsidRPr="00A56A74" w:rsidTr="00D4742D">
        <w:trPr>
          <w:trHeight w:val="302"/>
        </w:trPr>
        <w:tc>
          <w:tcPr>
            <w:tcW w:w="230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923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787" w:type="pct"/>
            <w:vMerge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39" w:type="pct"/>
            <w:vMerge/>
          </w:tcPr>
          <w:p w:rsidR="00D4742D" w:rsidRPr="005754A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695" w:type="pct"/>
            <w:vAlign w:val="center"/>
          </w:tcPr>
          <w:p w:rsidR="00D4742D" w:rsidRPr="005754A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Утверждено</w:t>
            </w:r>
          </w:p>
        </w:tc>
        <w:tc>
          <w:tcPr>
            <w:tcW w:w="648" w:type="pct"/>
            <w:vAlign w:val="center"/>
          </w:tcPr>
          <w:p w:rsidR="00D4742D" w:rsidRPr="00A56A74" w:rsidRDefault="00D4742D" w:rsidP="00D4742D">
            <w:pPr>
              <w:spacing w:before="100" w:beforeAutospacing="1" w:after="100" w:afterAutospacing="1"/>
              <w:jc w:val="center"/>
              <w:rPr>
                <w:b/>
                <w:sz w:val="20"/>
                <w:lang w:val="ru-RU" w:eastAsia="en-US"/>
              </w:rPr>
            </w:pPr>
            <w:r w:rsidRPr="00A56A74">
              <w:rPr>
                <w:b/>
                <w:sz w:val="20"/>
                <w:lang w:val="ru-RU" w:eastAsia="en-US"/>
              </w:rPr>
              <w:t>Исполнено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B54540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230" w:type="pct"/>
          </w:tcPr>
          <w:p w:rsidR="00D4742D" w:rsidRPr="003D5F84" w:rsidRDefault="00D4742D" w:rsidP="00844B46">
            <w:pPr>
              <w:spacing w:before="100" w:beforeAutospacing="1" w:after="100" w:afterAutospacing="1" w:line="120" w:lineRule="exact"/>
              <w:ind w:firstLine="851"/>
              <w:jc w:val="both"/>
              <w:rPr>
                <w:sz w:val="20"/>
                <w:lang w:val="ru-RU" w:eastAsia="en-US"/>
              </w:rPr>
            </w:pPr>
          </w:p>
        </w:tc>
        <w:tc>
          <w:tcPr>
            <w:tcW w:w="87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923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787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839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spacing w:before="100" w:beforeAutospacing="1" w:after="100" w:afterAutospacing="1" w:line="120" w:lineRule="exact"/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  <w:tr w:rsidR="00D4742D" w:rsidRPr="00A56A74" w:rsidTr="00B54540">
        <w:trPr>
          <w:trHeight w:val="320"/>
        </w:trPr>
        <w:tc>
          <w:tcPr>
            <w:tcW w:w="3657" w:type="pct"/>
            <w:gridSpan w:val="5"/>
            <w:vAlign w:val="center"/>
          </w:tcPr>
          <w:p w:rsidR="00D4742D" w:rsidRPr="005754A4" w:rsidRDefault="00D4742D" w:rsidP="00B54540">
            <w:pPr>
              <w:ind w:firstLine="851"/>
              <w:jc w:val="center"/>
              <w:rPr>
                <w:b/>
                <w:sz w:val="20"/>
                <w:lang w:val="ru-RU" w:eastAsia="en-US"/>
              </w:rPr>
            </w:pPr>
            <w:r w:rsidRPr="005754A4">
              <w:rPr>
                <w:b/>
                <w:sz w:val="20"/>
                <w:lang w:val="ru-RU" w:eastAsia="en-US"/>
              </w:rPr>
              <w:t>ИТОГО</w:t>
            </w:r>
          </w:p>
        </w:tc>
        <w:tc>
          <w:tcPr>
            <w:tcW w:w="695" w:type="pct"/>
            <w:vAlign w:val="center"/>
          </w:tcPr>
          <w:p w:rsidR="00D4742D" w:rsidRPr="005754A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  <w:tc>
          <w:tcPr>
            <w:tcW w:w="648" w:type="pct"/>
            <w:vAlign w:val="center"/>
          </w:tcPr>
          <w:p w:rsidR="00D4742D" w:rsidRPr="003D5F84" w:rsidRDefault="00B54540" w:rsidP="00B54540">
            <w:pPr>
              <w:ind w:firstLine="851"/>
              <w:jc w:val="center"/>
              <w:rPr>
                <w:sz w:val="20"/>
                <w:lang w:val="ru-RU" w:eastAsia="en-US"/>
              </w:rPr>
            </w:pPr>
            <w:r>
              <w:rPr>
                <w:sz w:val="20"/>
                <w:lang w:val="ru-RU" w:eastAsia="en-US"/>
              </w:rPr>
              <w:t>-</w:t>
            </w:r>
          </w:p>
        </w:tc>
      </w:tr>
    </w:tbl>
    <w:p w:rsidR="00D4742D" w:rsidRDefault="00D4742D" w:rsidP="00D4742D">
      <w:pPr>
        <w:ind w:firstLine="851"/>
        <w:jc w:val="both"/>
        <w:rPr>
          <w:sz w:val="20"/>
          <w:lang w:val="ru-RU" w:eastAsia="ru-RU"/>
        </w:rPr>
      </w:pPr>
    </w:p>
    <w:p w:rsidR="00B54540" w:rsidRDefault="00B54540" w:rsidP="00D4742D">
      <w:pPr>
        <w:ind w:firstLine="851"/>
        <w:jc w:val="both"/>
        <w:rPr>
          <w:sz w:val="20"/>
          <w:lang w:val="ru-RU" w:eastAsia="ru-RU"/>
        </w:rPr>
      </w:pPr>
    </w:p>
    <w:sectPr w:rsidR="00B54540" w:rsidSect="00D47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59" w:rsidRDefault="00971159" w:rsidP="009D71E7">
      <w:r>
        <w:separator/>
      </w:r>
    </w:p>
  </w:endnote>
  <w:endnote w:type="continuationSeparator" w:id="0">
    <w:p w:rsidR="00971159" w:rsidRDefault="00971159" w:rsidP="009D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59" w:rsidRDefault="00971159" w:rsidP="009D71E7">
      <w:r>
        <w:separator/>
      </w:r>
    </w:p>
  </w:footnote>
  <w:footnote w:type="continuationSeparator" w:id="0">
    <w:p w:rsidR="00971159" w:rsidRDefault="00971159" w:rsidP="009D7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59" w:rsidRDefault="009711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D4742D"/>
    <w:rsid w:val="00047DE1"/>
    <w:rsid w:val="001178B8"/>
    <w:rsid w:val="001A1E88"/>
    <w:rsid w:val="001B261B"/>
    <w:rsid w:val="002022A7"/>
    <w:rsid w:val="002A7184"/>
    <w:rsid w:val="00303EEE"/>
    <w:rsid w:val="00313B48"/>
    <w:rsid w:val="00390788"/>
    <w:rsid w:val="00405934"/>
    <w:rsid w:val="00491469"/>
    <w:rsid w:val="004A129B"/>
    <w:rsid w:val="00533A32"/>
    <w:rsid w:val="00564BE1"/>
    <w:rsid w:val="00567A55"/>
    <w:rsid w:val="006E485F"/>
    <w:rsid w:val="006F252E"/>
    <w:rsid w:val="00704500"/>
    <w:rsid w:val="007559E3"/>
    <w:rsid w:val="008277D3"/>
    <w:rsid w:val="00844B46"/>
    <w:rsid w:val="00904CD8"/>
    <w:rsid w:val="00971159"/>
    <w:rsid w:val="009777A0"/>
    <w:rsid w:val="009B1FD0"/>
    <w:rsid w:val="009D71E7"/>
    <w:rsid w:val="00A20D47"/>
    <w:rsid w:val="00B54540"/>
    <w:rsid w:val="00B71754"/>
    <w:rsid w:val="00BB3C78"/>
    <w:rsid w:val="00BB6622"/>
    <w:rsid w:val="00BC0A01"/>
    <w:rsid w:val="00BD282E"/>
    <w:rsid w:val="00C17C12"/>
    <w:rsid w:val="00C25077"/>
    <w:rsid w:val="00CE1DF6"/>
    <w:rsid w:val="00D30A38"/>
    <w:rsid w:val="00D4742D"/>
    <w:rsid w:val="00E07E98"/>
    <w:rsid w:val="00E35A61"/>
    <w:rsid w:val="00F21C33"/>
    <w:rsid w:val="00F437EC"/>
    <w:rsid w:val="00F51154"/>
    <w:rsid w:val="00F6538B"/>
    <w:rsid w:val="00FA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2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7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6">
    <w:name w:val="footer"/>
    <w:basedOn w:val="a"/>
    <w:link w:val="a7"/>
    <w:uiPriority w:val="99"/>
    <w:unhideWhenUsed/>
    <w:rsid w:val="009D7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1E7"/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paragraph" w:styleId="a8">
    <w:name w:val="Balloon Text"/>
    <w:basedOn w:val="a"/>
    <w:link w:val="a9"/>
    <w:uiPriority w:val="99"/>
    <w:semiHidden/>
    <w:unhideWhenUsed/>
    <w:rsid w:val="00303E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EE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2017-01-26T12:51:00Z</dcterms:created>
  <dcterms:modified xsi:type="dcterms:W3CDTF">2019-04-05T11:21:00Z</dcterms:modified>
</cp:coreProperties>
</file>