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D" w:rsidRDefault="00696982" w:rsidP="0028687D">
      <w:pPr>
        <w:pStyle w:val="20"/>
        <w:shd w:val="clear" w:color="auto" w:fill="auto"/>
        <w:tabs>
          <w:tab w:val="right" w:pos="15898"/>
        </w:tabs>
        <w:spacing w:line="200" w:lineRule="exact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</w:t>
      </w:r>
      <w:r w:rsidR="0028687D">
        <w:rPr>
          <w:rFonts w:ascii="Times New Roman" w:hAnsi="Times New Roman" w:cs="Times New Roman"/>
          <w:i w:val="0"/>
          <w:sz w:val="24"/>
          <w:szCs w:val="24"/>
        </w:rPr>
        <w:t xml:space="preserve"> №</w:t>
      </w:r>
      <w:r w:rsidR="00C733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687D">
        <w:rPr>
          <w:rFonts w:ascii="Times New Roman" w:hAnsi="Times New Roman" w:cs="Times New Roman"/>
          <w:i w:val="0"/>
          <w:sz w:val="24"/>
          <w:szCs w:val="24"/>
        </w:rPr>
        <w:t>4</w:t>
      </w:r>
    </w:p>
    <w:p w:rsidR="0039451C" w:rsidRDefault="0028687D" w:rsidP="0039451C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right"/>
        <w:rPr>
          <w:rFonts w:ascii="Times New Roman" w:hAnsi="Times New Roman" w:cs="Times New Roman"/>
          <w:i w:val="0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к Решению </w:t>
      </w:r>
      <w:r w:rsidR="0039451C">
        <w:rPr>
          <w:rFonts w:ascii="Times New Roman" w:hAnsi="Times New Roman" w:cs="Times New Roman"/>
          <w:i w:val="0"/>
          <w:szCs w:val="24"/>
        </w:rPr>
        <w:t>Муниципального С</w:t>
      </w:r>
      <w:r w:rsidRPr="00B31A7D">
        <w:rPr>
          <w:rFonts w:ascii="Times New Roman" w:hAnsi="Times New Roman" w:cs="Times New Roman"/>
          <w:i w:val="0"/>
          <w:szCs w:val="24"/>
        </w:rPr>
        <w:t xml:space="preserve">овета муниципального образования </w:t>
      </w:r>
    </w:p>
    <w:p w:rsidR="0039451C" w:rsidRDefault="0028687D" w:rsidP="0039451C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right"/>
        <w:rPr>
          <w:rFonts w:ascii="Times New Roman" w:hAnsi="Times New Roman" w:cs="Times New Roman"/>
          <w:i w:val="0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муниципального округа </w:t>
      </w:r>
    </w:p>
    <w:p w:rsidR="0039451C" w:rsidRDefault="0028687D" w:rsidP="0039451C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right"/>
        <w:rPr>
          <w:rFonts w:ascii="Times New Roman" w:hAnsi="Times New Roman" w:cs="Times New Roman"/>
          <w:i w:val="0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Аптекарский остров </w:t>
      </w:r>
    </w:p>
    <w:p w:rsidR="0028687D" w:rsidRDefault="00E33C6F" w:rsidP="0039451C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Cs w:val="24"/>
        </w:rPr>
        <w:t xml:space="preserve">от </w:t>
      </w:r>
      <w:r w:rsidR="0039451C">
        <w:rPr>
          <w:rFonts w:ascii="Times New Roman" w:hAnsi="Times New Roman" w:cs="Times New Roman"/>
          <w:i w:val="0"/>
          <w:szCs w:val="24"/>
        </w:rPr>
        <w:t>«</w:t>
      </w:r>
      <w:r w:rsidR="00B02228">
        <w:rPr>
          <w:rFonts w:ascii="Times New Roman" w:hAnsi="Times New Roman" w:cs="Times New Roman"/>
          <w:i w:val="0"/>
          <w:szCs w:val="24"/>
        </w:rPr>
        <w:t>----</w:t>
      </w:r>
      <w:r w:rsidR="0039451C">
        <w:rPr>
          <w:rFonts w:ascii="Times New Roman" w:hAnsi="Times New Roman" w:cs="Times New Roman"/>
          <w:i w:val="0"/>
          <w:szCs w:val="24"/>
        </w:rPr>
        <w:t xml:space="preserve">» </w:t>
      </w:r>
      <w:r w:rsidR="003F4EA9">
        <w:rPr>
          <w:rFonts w:ascii="Times New Roman" w:hAnsi="Times New Roman" w:cs="Times New Roman"/>
          <w:i w:val="0"/>
          <w:szCs w:val="24"/>
        </w:rPr>
        <w:t>августа</w:t>
      </w:r>
      <w:r w:rsidR="0039451C">
        <w:rPr>
          <w:rFonts w:ascii="Times New Roman" w:hAnsi="Times New Roman" w:cs="Times New Roman"/>
          <w:i w:val="0"/>
          <w:szCs w:val="24"/>
        </w:rPr>
        <w:t xml:space="preserve"> 2020 года № х/х</w:t>
      </w:r>
    </w:p>
    <w:p w:rsidR="00461714" w:rsidRPr="00B31A7D" w:rsidRDefault="00D37417" w:rsidP="00BF5235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b/>
          <w:i w:val="0"/>
          <w:sz w:val="24"/>
          <w:szCs w:val="24"/>
        </w:rPr>
        <w:t>Источники финансирования дефицита бюджета</w:t>
      </w:r>
    </w:p>
    <w:p w:rsidR="001E301E" w:rsidRPr="001E1E01" w:rsidRDefault="001E301E" w:rsidP="001E1E01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i w:val="0"/>
        </w:rPr>
      </w:pPr>
    </w:p>
    <w:tbl>
      <w:tblPr>
        <w:tblOverlap w:val="never"/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12"/>
        <w:gridCol w:w="698"/>
        <w:gridCol w:w="2383"/>
        <w:gridCol w:w="1494"/>
        <w:gridCol w:w="1490"/>
        <w:gridCol w:w="951"/>
        <w:gridCol w:w="1242"/>
        <w:gridCol w:w="702"/>
        <w:gridCol w:w="1494"/>
        <w:gridCol w:w="1314"/>
      </w:tblGrid>
      <w:tr w:rsidR="00461714" w:rsidTr="00B40232">
        <w:trPr>
          <w:trHeight w:val="20"/>
          <w:jc w:val="center"/>
        </w:trPr>
        <w:tc>
          <w:tcPr>
            <w:tcW w:w="4212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</w:pPr>
            <w:r>
              <w:rPr>
                <w:rStyle w:val="75pt"/>
              </w:rPr>
              <w:t>Код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2383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Код источника</w:t>
            </w:r>
            <w:r>
              <w:rPr>
                <w:rStyle w:val="75pt"/>
              </w:rPr>
              <w:br/>
              <w:t>финансирования</w:t>
            </w:r>
            <w:r>
              <w:rPr>
                <w:rStyle w:val="75pt"/>
              </w:rPr>
              <w:br/>
              <w:t>по бюджетной</w:t>
            </w:r>
            <w:r>
              <w:rPr>
                <w:rStyle w:val="75pt"/>
              </w:rPr>
              <w:br/>
              <w:t>классификации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Утвержденные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бюджетные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  <w:tc>
          <w:tcPr>
            <w:tcW w:w="5879" w:type="dxa"/>
            <w:gridSpan w:val="5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Исполнено</w:t>
            </w:r>
          </w:p>
        </w:tc>
        <w:tc>
          <w:tcPr>
            <w:tcW w:w="131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Неисполненные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698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финансовые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органы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 лицевые счета</w:t>
            </w:r>
            <w:r>
              <w:rPr>
                <w:rStyle w:val="75pt"/>
              </w:rPr>
              <w:br/>
              <w:t>в органах</w:t>
            </w:r>
            <w:r>
              <w:rPr>
                <w:rStyle w:val="75pt"/>
              </w:rPr>
              <w:br/>
              <w:t>Федерального</w:t>
            </w:r>
            <w:r>
              <w:rPr>
                <w:rStyle w:val="75pt"/>
              </w:rPr>
              <w:br/>
              <w:t>казначейства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банков-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ские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счета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некас-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операции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итого</w:t>
            </w:r>
          </w:p>
        </w:tc>
        <w:tc>
          <w:tcPr>
            <w:tcW w:w="131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5.1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  <w:lang w:val="en-US"/>
              </w:rPr>
              <w:t>S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1"/>
              </w:rPr>
              <w:t>Источники финансирования дефицита бюджета -всего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6 000 000,00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-6 433 490,38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D945CF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-6 433 490,38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6 000 000,00</w:t>
            </w: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  <w:rPr>
                <w:rStyle w:val="1"/>
              </w:rPr>
            </w:pPr>
            <w:r>
              <w:rPr>
                <w:rStyle w:val="1"/>
              </w:rPr>
              <w:t>Изменение остатков средств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6 000 000,00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6 000 000,00</w:t>
            </w:r>
          </w:p>
        </w:tc>
      </w:tr>
      <w:tr w:rsidR="00BF5235" w:rsidTr="007B771B">
        <w:trPr>
          <w:trHeight w:val="275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1"/>
              </w:rPr>
              <w:t xml:space="preserve">Увеличение остатков средств 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7B771B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108 871 300,00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7B771B">
            <w:pPr>
              <w:pStyle w:val="21"/>
              <w:shd w:val="clear" w:color="auto" w:fill="auto"/>
              <w:spacing w:before="0" w:after="0" w:line="240" w:lineRule="auto"/>
              <w:ind w:right="20"/>
            </w:pPr>
            <w:r>
              <w:rPr>
                <w:rStyle w:val="1"/>
              </w:rPr>
              <w:t xml:space="preserve">             Х</w:t>
            </w: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Источники внутреннего финансирования дефицита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000 01 00 00 00 00 0000 000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-108 871 300,00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Х</w:t>
            </w: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Изменение остатков средств на счета по учету средств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-108 871 300,00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Х</w:t>
            </w:r>
          </w:p>
        </w:tc>
      </w:tr>
      <w:tr w:rsidR="00BF5235" w:rsidTr="007B771B">
        <w:trPr>
          <w:trHeight w:val="239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Увеличение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7B771B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108 871 300,00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Х</w:t>
            </w: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  <w:rPr>
                <w:rStyle w:val="1"/>
              </w:rPr>
            </w:pPr>
            <w:r>
              <w:rPr>
                <w:rStyle w:val="1"/>
              </w:rPr>
              <w:t>Увеличение прочих остатков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000 01 05 02 00 00 0000 500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-108 871 300,00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1"/>
              </w:rPr>
              <w:t>Увеличение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7B771B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1"/>
              </w:rPr>
              <w:t>-</w:t>
            </w:r>
            <w:r>
              <w:rPr>
                <w:rStyle w:val="1"/>
              </w:rPr>
              <w:t>108 871 300,00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t>Х</w:t>
            </w: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</w:pPr>
            <w:r w:rsidRPr="00665DCC">
              <w:rPr>
                <w:rStyle w:val="85pt"/>
                <w:sz w:val="18"/>
                <w:szCs w:val="18"/>
              </w:rPr>
              <w:t>Увеличение прочих остатков денежных средств</w:t>
            </w:r>
            <w:r w:rsidRPr="00665DCC">
              <w:rPr>
                <w:rStyle w:val="85pt"/>
                <w:sz w:val="18"/>
                <w:szCs w:val="18"/>
              </w:rPr>
              <w:br/>
              <w:t>бюджетов внутригородских муниципальных</w:t>
            </w:r>
            <w:r w:rsidRPr="00665DCC">
              <w:rPr>
                <w:rStyle w:val="85pt"/>
                <w:sz w:val="18"/>
                <w:szCs w:val="18"/>
              </w:rPr>
              <w:br/>
              <w:t>образований городов  федерального значения</w:t>
            </w:r>
            <w:r w:rsidRPr="00665DCC">
              <w:rPr>
                <w:rStyle w:val="85pt"/>
                <w:sz w:val="18"/>
                <w:szCs w:val="18"/>
              </w:rPr>
              <w:br/>
              <w:t>Москвы и Санкт-Петербурга</w:t>
            </w:r>
            <w:r>
              <w:rPr>
                <w:rStyle w:val="85pt"/>
              </w:rPr>
              <w:t>,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Pr="004C1FB3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  <w:sz w:val="18"/>
                <w:szCs w:val="18"/>
              </w:rPr>
              <w:t>961</w:t>
            </w:r>
            <w:r w:rsidRPr="004C1FB3">
              <w:rPr>
                <w:rStyle w:val="85pt"/>
                <w:sz w:val="18"/>
                <w:szCs w:val="18"/>
              </w:rPr>
              <w:t xml:space="preserve"> 01 05 02 01 03 0000 510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-108 871 300,00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1"/>
              </w:rPr>
              <w:t xml:space="preserve">Уменьшение остатков средств 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4C1FB3">
            <w:pPr>
              <w:pStyle w:val="21"/>
              <w:shd w:val="clear" w:color="auto" w:fill="auto"/>
              <w:spacing w:before="0" w:after="0" w:line="240" w:lineRule="auto"/>
            </w:pPr>
            <w:r>
              <w:t xml:space="preserve">                         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092F50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114 871 300,00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092F50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092F50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Источники внутреннего финансирования дефицита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000 01 00 00 00 00 0000 000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114 871 300,00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Изменение остатков средств на счета по учету средств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114 871 300,00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1"/>
              </w:rPr>
              <w:t>Уменьшение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114 871 300,00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  <w:rPr>
                <w:rStyle w:val="1"/>
              </w:rPr>
            </w:pPr>
            <w:r>
              <w:rPr>
                <w:rStyle w:val="1"/>
              </w:rPr>
              <w:t>Уменьшение прочих остатков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000 01 05 02 00 00 0000 600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114 871 300,00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1"/>
              </w:rPr>
              <w:t>Уменьшение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114 871 300,00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85pt"/>
              </w:rPr>
              <w:t>Уменьшение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Pr="00665DCC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  <w:sz w:val="18"/>
                <w:szCs w:val="18"/>
              </w:rPr>
              <w:t>961</w:t>
            </w:r>
            <w:r w:rsidRPr="00665DCC">
              <w:rPr>
                <w:rStyle w:val="85pt"/>
                <w:sz w:val="18"/>
                <w:szCs w:val="18"/>
              </w:rPr>
              <w:t xml:space="preserve"> 01 05 02 01 03 0000 610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114 871 300,00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26166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BF5235" w:rsidTr="007B771B">
        <w:trPr>
          <w:trHeight w:val="20"/>
          <w:jc w:val="center"/>
        </w:trPr>
        <w:tc>
          <w:tcPr>
            <w:tcW w:w="4212" w:type="dxa"/>
            <w:shd w:val="clear" w:color="auto" w:fill="FFFFFF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1"/>
              </w:rPr>
              <w:lastRenderedPageBreak/>
              <w:t>Изменение остатков по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-6 433 490,38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7B771B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-6 433 490,38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BF5235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 с органами,</w:t>
            </w:r>
            <w:r>
              <w:rPr>
                <w:rStyle w:val="1"/>
              </w:rPr>
              <w:br/>
              <w:t>организующими исполнение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rFonts w:ascii="Times New Roman" w:hAnsi="Times New Roman" w:cs="Times New Roman" w:hint="eastAsia"/>
                <w:lang w:eastAsia="ko-KR"/>
              </w:rPr>
              <w:t>♣</w:t>
            </w: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0C47C4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-6 433 490,38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-6 433 490,38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BF5235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счетов расчетов (дебетовый остаток</w:t>
            </w:r>
            <w:r>
              <w:rPr>
                <w:rStyle w:val="85pt"/>
              </w:rPr>
              <w:br/>
              <w:t>счета 121002000)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0C47C4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>
              <w:rPr>
                <w:rStyle w:val="85pt"/>
                <w:sz w:val="18"/>
                <w:szCs w:val="18"/>
              </w:rPr>
              <w:t>115 545 550,68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>
              <w:rPr>
                <w:rStyle w:val="85pt"/>
                <w:sz w:val="18"/>
                <w:szCs w:val="18"/>
              </w:rPr>
              <w:t>115 545 550,68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BF5235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счетов расчетов (кредитовый остаток</w:t>
            </w:r>
            <w:r>
              <w:rPr>
                <w:rStyle w:val="85pt"/>
              </w:rPr>
              <w:br/>
              <w:t>счета 130405000)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Default="00BF5235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</w:p>
          <w:p w:rsidR="00BF5235" w:rsidRDefault="00BF5235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109 112 060,30</w:t>
            </w:r>
          </w:p>
          <w:p w:rsidR="00BF5235" w:rsidRPr="001E301E" w:rsidRDefault="00BF5235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Default="00BF5235" w:rsidP="007B771B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>109 112 060,30</w:t>
            </w:r>
          </w:p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BF5235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Увеличение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  <w:tr w:rsidR="00BF5235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Уменьшение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BF5235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BF5235" w:rsidRPr="001E301E" w:rsidRDefault="00BF5235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</w:tbl>
    <w:p w:rsidR="001E1E01" w:rsidRDefault="001E1E01" w:rsidP="007514D8">
      <w:pPr>
        <w:pStyle w:val="21"/>
        <w:shd w:val="clear" w:color="auto" w:fill="auto"/>
        <w:tabs>
          <w:tab w:val="right" w:pos="4710"/>
          <w:tab w:val="right" w:pos="5531"/>
          <w:tab w:val="center" w:pos="6815"/>
          <w:tab w:val="right" w:pos="8162"/>
          <w:tab w:val="right" w:pos="8374"/>
        </w:tabs>
        <w:spacing w:before="0" w:after="35" w:line="180" w:lineRule="exact"/>
      </w:pPr>
    </w:p>
    <w:sectPr w:rsidR="001E1E01" w:rsidSect="00B31A7D">
      <w:type w:val="continuous"/>
      <w:pgSz w:w="16839" w:h="11907" w:orient="landscape" w:code="9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13" w:rsidRDefault="00160813" w:rsidP="00461714">
      <w:r>
        <w:separator/>
      </w:r>
    </w:p>
  </w:endnote>
  <w:endnote w:type="continuationSeparator" w:id="1">
    <w:p w:rsidR="00160813" w:rsidRDefault="0016081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13" w:rsidRDefault="00160813"/>
  </w:footnote>
  <w:footnote w:type="continuationSeparator" w:id="1">
    <w:p w:rsidR="00160813" w:rsidRDefault="001608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61714"/>
    <w:rsid w:val="00022B3C"/>
    <w:rsid w:val="00072F89"/>
    <w:rsid w:val="00092F50"/>
    <w:rsid w:val="000C47C4"/>
    <w:rsid w:val="00160813"/>
    <w:rsid w:val="00166DF0"/>
    <w:rsid w:val="001E1E01"/>
    <w:rsid w:val="001E301E"/>
    <w:rsid w:val="0020735D"/>
    <w:rsid w:val="0026166F"/>
    <w:rsid w:val="0028687D"/>
    <w:rsid w:val="0039451C"/>
    <w:rsid w:val="003F4EA9"/>
    <w:rsid w:val="004218E0"/>
    <w:rsid w:val="00431479"/>
    <w:rsid w:val="00461714"/>
    <w:rsid w:val="004C1FB3"/>
    <w:rsid w:val="004C3D95"/>
    <w:rsid w:val="005E3F60"/>
    <w:rsid w:val="00651F03"/>
    <w:rsid w:val="00665DCC"/>
    <w:rsid w:val="00696982"/>
    <w:rsid w:val="007514D8"/>
    <w:rsid w:val="00781429"/>
    <w:rsid w:val="0078200D"/>
    <w:rsid w:val="007B771B"/>
    <w:rsid w:val="008711A3"/>
    <w:rsid w:val="0088453B"/>
    <w:rsid w:val="00886A6B"/>
    <w:rsid w:val="0092769C"/>
    <w:rsid w:val="0098408D"/>
    <w:rsid w:val="009F68A3"/>
    <w:rsid w:val="00A266B6"/>
    <w:rsid w:val="00A55CCA"/>
    <w:rsid w:val="00AD6BDA"/>
    <w:rsid w:val="00B02228"/>
    <w:rsid w:val="00B31A7D"/>
    <w:rsid w:val="00B40232"/>
    <w:rsid w:val="00B871E9"/>
    <w:rsid w:val="00BB6A82"/>
    <w:rsid w:val="00BF5235"/>
    <w:rsid w:val="00C035FE"/>
    <w:rsid w:val="00C20A59"/>
    <w:rsid w:val="00C51C24"/>
    <w:rsid w:val="00C733C1"/>
    <w:rsid w:val="00CD29B3"/>
    <w:rsid w:val="00CE61D6"/>
    <w:rsid w:val="00D37417"/>
    <w:rsid w:val="00DB56D6"/>
    <w:rsid w:val="00DF79FB"/>
    <w:rsid w:val="00E26DD4"/>
    <w:rsid w:val="00E33C6F"/>
    <w:rsid w:val="00E63379"/>
    <w:rsid w:val="00EA2C9A"/>
    <w:rsid w:val="00ED3FD6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14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Подпись к таблице (2)_"/>
    <w:basedOn w:val="a0"/>
    <w:link w:val="20"/>
    <w:rsid w:val="00461714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Основной текст + 7;5 pt"/>
    <w:basedOn w:val="a6"/>
    <w:rsid w:val="00461714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">
    <w:name w:val="Основной текст1"/>
    <w:basedOn w:val="a6"/>
    <w:rsid w:val="00461714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6"/>
    <w:rsid w:val="00461714"/>
    <w:rPr>
      <w:color w:val="000000"/>
      <w:spacing w:val="0"/>
      <w:w w:val="100"/>
      <w:position w:val="0"/>
      <w:sz w:val="13"/>
      <w:szCs w:val="13"/>
    </w:rPr>
  </w:style>
  <w:style w:type="character" w:customStyle="1" w:styleId="85pt">
    <w:name w:val="Основной текст + 8;5 pt"/>
    <w:basedOn w:val="a6"/>
    <w:rsid w:val="00461714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a5">
    <w:name w:val="Подпись к таблице"/>
    <w:basedOn w:val="a"/>
    <w:link w:val="a4"/>
    <w:rsid w:val="0046171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0">
    <w:name w:val="Подпись к таблице (2)"/>
    <w:basedOn w:val="a"/>
    <w:link w:val="2"/>
    <w:rsid w:val="0046171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21">
    <w:name w:val="Основной текст2"/>
    <w:basedOn w:val="a"/>
    <w:link w:val="a6"/>
    <w:rsid w:val="00461714"/>
    <w:pPr>
      <w:shd w:val="clear" w:color="auto" w:fill="FFFFFF"/>
      <w:spacing w:before="300"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1E1E0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E1E0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87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8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21</cp:revision>
  <cp:lastPrinted>2018-03-15T13:05:00Z</cp:lastPrinted>
  <dcterms:created xsi:type="dcterms:W3CDTF">2014-03-24T11:38:00Z</dcterms:created>
  <dcterms:modified xsi:type="dcterms:W3CDTF">2020-08-17T09:35:00Z</dcterms:modified>
</cp:coreProperties>
</file>