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409" w:rsidRPr="002E2409" w:rsidRDefault="002E2409" w:rsidP="00170179">
      <w:pPr>
        <w:pStyle w:val="11"/>
        <w:keepNext/>
        <w:keepLines/>
        <w:shd w:val="clear" w:color="auto" w:fill="auto"/>
        <w:spacing w:after="1" w:line="220" w:lineRule="exact"/>
        <w:ind w:firstLine="11907"/>
        <w:jc w:val="lef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 xml:space="preserve">ПРИЛОЖЕНИЕ № </w:t>
      </w:r>
      <w:r>
        <w:rPr>
          <w:i w:val="0"/>
          <w:sz w:val="22"/>
          <w:szCs w:val="22"/>
        </w:rPr>
        <w:t>1</w:t>
      </w:r>
    </w:p>
    <w:p w:rsidR="002E2409" w:rsidRDefault="002E2409" w:rsidP="00170179">
      <w:pPr>
        <w:pStyle w:val="11"/>
        <w:keepNext/>
        <w:keepLines/>
        <w:shd w:val="clear" w:color="auto" w:fill="auto"/>
        <w:spacing w:after="1" w:line="220" w:lineRule="exact"/>
        <w:ind w:firstLine="11907"/>
        <w:jc w:val="left"/>
        <w:rPr>
          <w:i w:val="0"/>
          <w:sz w:val="22"/>
          <w:szCs w:val="22"/>
        </w:rPr>
      </w:pPr>
      <w:r w:rsidRPr="002E2409">
        <w:rPr>
          <w:i w:val="0"/>
          <w:sz w:val="22"/>
          <w:szCs w:val="22"/>
        </w:rPr>
        <w:t>к Решению Муниципального Совета</w:t>
      </w:r>
    </w:p>
    <w:p w:rsidR="00170179" w:rsidRDefault="00170179" w:rsidP="00170179">
      <w:pPr>
        <w:pStyle w:val="11"/>
        <w:keepNext/>
        <w:keepLines/>
        <w:shd w:val="clear" w:color="auto" w:fill="auto"/>
        <w:spacing w:after="1" w:line="220" w:lineRule="exact"/>
        <w:ind w:firstLine="11907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муниципального образования </w:t>
      </w:r>
    </w:p>
    <w:p w:rsidR="00170179" w:rsidRDefault="00170179" w:rsidP="00170179">
      <w:pPr>
        <w:pStyle w:val="11"/>
        <w:keepNext/>
        <w:keepLines/>
        <w:shd w:val="clear" w:color="auto" w:fill="auto"/>
        <w:spacing w:after="1" w:line="220" w:lineRule="exact"/>
        <w:ind w:firstLine="11907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муниципального округа</w:t>
      </w:r>
    </w:p>
    <w:p w:rsidR="00170179" w:rsidRPr="002E2409" w:rsidRDefault="00170179" w:rsidP="00170179">
      <w:pPr>
        <w:pStyle w:val="11"/>
        <w:keepNext/>
        <w:keepLines/>
        <w:shd w:val="clear" w:color="auto" w:fill="auto"/>
        <w:spacing w:after="1" w:line="220" w:lineRule="exact"/>
        <w:ind w:firstLine="11907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Аптекарский остров </w:t>
      </w:r>
    </w:p>
    <w:p w:rsidR="002E2409" w:rsidRPr="002E2409" w:rsidRDefault="00170179" w:rsidP="00170179">
      <w:pPr>
        <w:pStyle w:val="11"/>
        <w:keepNext/>
        <w:keepLines/>
        <w:shd w:val="clear" w:color="auto" w:fill="auto"/>
        <w:spacing w:after="1" w:line="220" w:lineRule="exact"/>
        <w:ind w:firstLine="11907"/>
        <w:jc w:val="left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 xml:space="preserve">от 3 мая </w:t>
      </w:r>
      <w:r w:rsidR="00F973A7">
        <w:rPr>
          <w:i w:val="0"/>
          <w:sz w:val="22"/>
          <w:szCs w:val="22"/>
        </w:rPr>
        <w:t>.2018</w:t>
      </w:r>
      <w:r w:rsidR="00081964">
        <w:rPr>
          <w:i w:val="0"/>
          <w:sz w:val="22"/>
          <w:szCs w:val="22"/>
        </w:rPr>
        <w:t xml:space="preserve"> года за № </w:t>
      </w:r>
      <w:r>
        <w:rPr>
          <w:i w:val="0"/>
          <w:sz w:val="22"/>
          <w:szCs w:val="22"/>
        </w:rPr>
        <w:t xml:space="preserve">4/1 </w:t>
      </w:r>
    </w:p>
    <w:p w:rsidR="00165611" w:rsidRPr="002E2409" w:rsidRDefault="006D7AC3" w:rsidP="002E2409">
      <w:pPr>
        <w:pStyle w:val="21"/>
        <w:shd w:val="clear" w:color="auto" w:fill="auto"/>
        <w:tabs>
          <w:tab w:val="left" w:pos="6943"/>
        </w:tabs>
        <w:spacing w:after="0" w:line="299" w:lineRule="exact"/>
        <w:ind w:left="20"/>
        <w:rPr>
          <w:sz w:val="24"/>
          <w:szCs w:val="24"/>
        </w:rPr>
      </w:pPr>
      <w:r>
        <w:rPr>
          <w:sz w:val="24"/>
          <w:szCs w:val="24"/>
        </w:rPr>
        <w:t xml:space="preserve">1. Исполнение </w:t>
      </w:r>
      <w:r w:rsidR="00D032CF">
        <w:rPr>
          <w:sz w:val="24"/>
          <w:szCs w:val="24"/>
        </w:rPr>
        <w:t xml:space="preserve"> бюд</w:t>
      </w:r>
      <w:r>
        <w:rPr>
          <w:sz w:val="24"/>
          <w:szCs w:val="24"/>
        </w:rPr>
        <w:t>жета МО Аптекарский остров з</w:t>
      </w:r>
      <w:r w:rsidR="00652C02">
        <w:rPr>
          <w:sz w:val="24"/>
          <w:szCs w:val="24"/>
        </w:rPr>
        <w:t>а 2017</w:t>
      </w:r>
      <w:r w:rsidR="00D032CF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по доходам</w:t>
      </w:r>
    </w:p>
    <w:tbl>
      <w:tblPr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557"/>
        <w:gridCol w:w="15"/>
        <w:gridCol w:w="700"/>
        <w:gridCol w:w="15"/>
        <w:gridCol w:w="2831"/>
        <w:gridCol w:w="15"/>
        <w:gridCol w:w="1761"/>
        <w:gridCol w:w="22"/>
        <w:gridCol w:w="1782"/>
        <w:gridCol w:w="6"/>
        <w:gridCol w:w="1206"/>
        <w:gridCol w:w="509"/>
      </w:tblGrid>
      <w:tr w:rsidR="00361492" w:rsidTr="00243725">
        <w:trPr>
          <w:cantSplit/>
          <w:trHeight w:hRule="exact" w:val="256"/>
          <w:jc w:val="center"/>
        </w:trPr>
        <w:tc>
          <w:tcPr>
            <w:tcW w:w="2131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Наименование показателя</w:t>
            </w:r>
          </w:p>
        </w:tc>
        <w:tc>
          <w:tcPr>
            <w:tcW w:w="232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60" w:line="170" w:lineRule="exact"/>
            </w:pPr>
            <w:r>
              <w:rPr>
                <w:rStyle w:val="85pt"/>
              </w:rPr>
              <w:t>Код</w:t>
            </w:r>
          </w:p>
          <w:p w:rsidR="00361492" w:rsidRDefault="00361492" w:rsidP="005E390F">
            <w:pPr>
              <w:pStyle w:val="21"/>
              <w:shd w:val="clear" w:color="auto" w:fill="auto"/>
              <w:spacing w:before="60" w:after="0" w:line="170" w:lineRule="exact"/>
            </w:pPr>
            <w:r>
              <w:rPr>
                <w:rStyle w:val="85pt"/>
              </w:rPr>
              <w:t>строки</w:t>
            </w:r>
          </w:p>
        </w:tc>
        <w:tc>
          <w:tcPr>
            <w:tcW w:w="923" w:type="pct"/>
            <w:gridSpan w:val="2"/>
            <w:vMerge w:val="restar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Код дохода по</w:t>
            </w:r>
            <w:r>
              <w:rPr>
                <w:rStyle w:val="85pt"/>
              </w:rPr>
              <w:br/>
              <w:t>бюджетной</w:t>
            </w:r>
            <w:r>
              <w:rPr>
                <w:rStyle w:val="85pt"/>
              </w:rPr>
              <w:br/>
              <w:t>классификации</w:t>
            </w:r>
          </w:p>
        </w:tc>
        <w:tc>
          <w:tcPr>
            <w:tcW w:w="578" w:type="pct"/>
            <w:gridSpan w:val="2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Утвержденные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бюджетные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580" w:type="pct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 xml:space="preserve">   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ные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  <w:r>
              <w:rPr>
                <w:rStyle w:val="85pt"/>
              </w:rPr>
              <w:t>назначения</w:t>
            </w:r>
          </w:p>
        </w:tc>
        <w:tc>
          <w:tcPr>
            <w:tcW w:w="391" w:type="pct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87" w:lineRule="exact"/>
            </w:pPr>
          </w:p>
        </w:tc>
        <w:tc>
          <w:tcPr>
            <w:tcW w:w="165" w:type="pct"/>
            <w:tcBorders>
              <w:left w:val="nil"/>
              <w:bottom w:val="nil"/>
            </w:tcBorders>
            <w:shd w:val="clear" w:color="auto" w:fill="auto"/>
          </w:tcPr>
          <w:p w:rsidR="00361492" w:rsidRDefault="00361492" w:rsidP="00361492">
            <w:pPr>
              <w:pStyle w:val="21"/>
            </w:pPr>
          </w:p>
        </w:tc>
      </w:tr>
      <w:tr w:rsidR="00361492" w:rsidTr="00243725">
        <w:trPr>
          <w:cantSplit/>
          <w:trHeight w:hRule="exact" w:val="799"/>
          <w:jc w:val="center"/>
        </w:trPr>
        <w:tc>
          <w:tcPr>
            <w:tcW w:w="2131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232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923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78" w:type="pct"/>
            <w:gridSpan w:val="2"/>
            <w:vMerge/>
            <w:shd w:val="clear" w:color="auto" w:fill="FFFFFF"/>
            <w:vAlign w:val="center"/>
          </w:tcPr>
          <w:p w:rsidR="00361492" w:rsidRDefault="00361492" w:rsidP="005E390F">
            <w:pPr>
              <w:jc w:val="center"/>
            </w:pPr>
          </w:p>
        </w:tc>
        <w:tc>
          <w:tcPr>
            <w:tcW w:w="580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Исполнено, руб.</w:t>
            </w:r>
          </w:p>
        </w:tc>
        <w:tc>
          <w:tcPr>
            <w:tcW w:w="556" w:type="pct"/>
            <w:gridSpan w:val="2"/>
            <w:tcBorders>
              <w:top w:val="nil"/>
            </w:tcBorders>
            <w:shd w:val="clear" w:color="auto" w:fill="FFFFFF"/>
            <w:vAlign w:val="center"/>
          </w:tcPr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Неисполненные назначения,</w:t>
            </w:r>
          </w:p>
          <w:p w:rsidR="00361492" w:rsidRDefault="00361492" w:rsidP="00361492">
            <w:pPr>
              <w:pStyle w:val="21"/>
              <w:shd w:val="clear" w:color="auto" w:fill="auto"/>
              <w:spacing w:after="0" w:line="187" w:lineRule="exact"/>
            </w:pPr>
            <w:r>
              <w:t>руб</w:t>
            </w:r>
          </w:p>
        </w:tc>
      </w:tr>
      <w:tr w:rsidR="00361492" w:rsidTr="00243725">
        <w:trPr>
          <w:cantSplit/>
          <w:trHeight w:hRule="exact" w:val="24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1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3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4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6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  <w:ind w:left="20"/>
            </w:pPr>
            <w:r>
              <w:t>Доходы бюджета - всего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90" w:lineRule="exact"/>
            </w:pPr>
            <w: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X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Pr="007B3E6B" w:rsidRDefault="00E23793" w:rsidP="008B183D">
            <w:pPr>
              <w:pStyle w:val="21"/>
              <w:shd w:val="clear" w:color="auto" w:fill="auto"/>
              <w:spacing w:after="0" w:line="190" w:lineRule="exact"/>
              <w:ind w:right="20"/>
              <w:rPr>
                <w:b/>
              </w:rPr>
            </w:pPr>
            <w:r>
              <w:rPr>
                <w:b/>
              </w:rPr>
              <w:t>102 217 800</w:t>
            </w:r>
            <w:r w:rsidR="00194D18">
              <w:rPr>
                <w:b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Pr="007B3E6B" w:rsidRDefault="00E23793" w:rsidP="008B183D">
            <w:pPr>
              <w:pStyle w:val="21"/>
              <w:shd w:val="clear" w:color="auto" w:fill="auto"/>
              <w:spacing w:after="0" w:line="190" w:lineRule="exact"/>
              <w:ind w:right="20"/>
              <w:rPr>
                <w:b/>
              </w:rPr>
            </w:pPr>
            <w:r>
              <w:rPr>
                <w:b/>
              </w:rPr>
              <w:t>110 236 060,93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B3E6B" w:rsidRDefault="00361492" w:rsidP="008B183D">
            <w:pPr>
              <w:pStyle w:val="21"/>
              <w:shd w:val="clear" w:color="auto" w:fill="auto"/>
              <w:spacing w:after="0" w:line="190" w:lineRule="exact"/>
              <w:rPr>
                <w:b/>
              </w:rPr>
            </w:pP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в том числе: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90" w:lineRule="exact"/>
              <w:ind w:left="300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НАЛОГОВЫЕ И НЕНАЛОГОВЫЕ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B433A2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71 576 500,00</w:t>
            </w: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194D18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8A1BB0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194D1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 </w:t>
            </w:r>
            <w:r w:rsidR="00C81B39">
              <w:rPr>
                <w:rStyle w:val="85pt"/>
              </w:rPr>
              <w:t>79 726 981,49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НАЛОГИ НА СОВОКУПНЫЙ ДОХОД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69 076 500</w:t>
            </w:r>
            <w:r w:rsidR="007B3E6B">
              <w:rPr>
                <w:rStyle w:val="85pt"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74 123 550,97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464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Налог, взимаемый в связи с применением упрощенной системы</w:t>
            </w:r>
            <w:r>
              <w:rPr>
                <w:rStyle w:val="85pt"/>
              </w:rPr>
              <w:br/>
              <w:t>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182 1 05 01000 00 0000 110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A1BB0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</w:t>
            </w:r>
            <w:r w:rsidR="00C81B39">
              <w:rPr>
                <w:rStyle w:val="85pt"/>
              </w:rPr>
              <w:t>6 500</w:t>
            </w:r>
            <w:r w:rsidR="00194D18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41 644 446,37</w:t>
            </w: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B3E6B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C81B39">
              <w:rPr>
                <w:rStyle w:val="85pt"/>
              </w:rPr>
              <w:t>3 300</w:t>
            </w:r>
            <w:r w:rsidR="00194D18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194D18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C81B39">
              <w:rPr>
                <w:rStyle w:val="85pt"/>
              </w:rPr>
              <w:t>5 209 151,26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 (за налоговые периоды, истекшие</w:t>
            </w:r>
            <w:r>
              <w:rPr>
                <w:rStyle w:val="85pt"/>
              </w:rPr>
              <w:br/>
            </w:r>
            <w:r>
              <w:t xml:space="preserve">до </w:t>
            </w:r>
            <w:r>
              <w:rPr>
                <w:rStyle w:val="85pt"/>
              </w:rPr>
              <w:t xml:space="preserve">1 </w:t>
            </w:r>
            <w:r>
              <w:t xml:space="preserve">января </w:t>
            </w:r>
            <w:r>
              <w:rPr>
                <w:rStyle w:val="85pt"/>
              </w:rPr>
              <w:t>201</w:t>
            </w:r>
            <w:r>
              <w:t>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182 1 05 01012 01 0000 110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A7011B" w:rsidP="008B183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3 608,80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170103">
        <w:trPr>
          <w:cantSplit/>
          <w:trHeight w:hRule="exact" w:val="99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</w:t>
            </w:r>
            <w:r w:rsidR="00170103">
              <w:rPr>
                <w:rStyle w:val="85pt"/>
              </w:rPr>
              <w:t xml:space="preserve"> (в том числе минимальный налог, зачисляемый в бюджеты субъектов Российской Федерации)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182 1 05 01021 01 0000 110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10 500</w:t>
            </w:r>
            <w:r w:rsidR="00194D18">
              <w:rPr>
                <w:rStyle w:val="85pt"/>
              </w:rPr>
              <w:t xml:space="preserve"> 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16 673 752,54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68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</w:pPr>
            <w:r>
              <w:rPr>
                <w:rStyle w:val="85pt"/>
              </w:rPr>
              <w:t>Налог, взимаемый с налогоплательщиков, выбравших в качестве</w:t>
            </w:r>
            <w:r>
              <w:rPr>
                <w:rStyle w:val="85pt"/>
              </w:rPr>
              <w:br/>
              <w:t>объекта налогообложения доходы, уменьшенные на величину</w:t>
            </w:r>
            <w:r>
              <w:rPr>
                <w:rStyle w:val="85pt"/>
              </w:rPr>
              <w:br/>
              <w:t>расходов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182 1 05 01022 01 0000 110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B433A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1 033,71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37378" w:rsidRDefault="00A7011B" w:rsidP="00A7011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361492" w:rsidTr="00243725">
        <w:trPr>
          <w:cantSplit/>
          <w:trHeight w:hRule="exact" w:val="461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>Минимальный налог, зачисляемый в бюджеты субъектов Российской</w:t>
            </w:r>
            <w:r>
              <w:rPr>
                <w:rStyle w:val="85pt"/>
              </w:rPr>
              <w:br/>
              <w:t>Федерации</w:t>
            </w:r>
            <w:r w:rsidR="00170103">
              <w:rPr>
                <w:rStyle w:val="85pt"/>
              </w:rPr>
              <w:t xml:space="preserve"> (за налоговые периоды, истекшие до 1 января 2016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182 1 05 01050 01 0000 110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2 700</w:t>
            </w:r>
            <w:r w:rsidR="00B31ECC">
              <w:rPr>
                <w:rStyle w:val="85pt"/>
              </w:rPr>
              <w:t xml:space="preserve"> 0</w:t>
            </w:r>
            <w:r w:rsidR="008A1BB0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433A2" w:rsidRDefault="00B433A2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-243 099,94</w:t>
            </w:r>
          </w:p>
          <w:p w:rsidR="00C81B39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C81B39" w:rsidP="00B433A2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2 943 099,94</w:t>
            </w:r>
          </w:p>
        </w:tc>
      </w:tr>
      <w:tr w:rsidR="00361492" w:rsidTr="00243725">
        <w:trPr>
          <w:cantSplit/>
          <w:trHeight w:hRule="exact" w:val="28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27 846 5</w:t>
            </w:r>
            <w:r w:rsidR="00B31ECC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25 571 119,49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2 275 380,51</w:t>
            </w:r>
          </w:p>
        </w:tc>
      </w:tr>
      <w:tr w:rsidR="00361492" w:rsidTr="00243725">
        <w:trPr>
          <w:cantSplit/>
          <w:trHeight w:hRule="exact" w:val="32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182 1 05 02010 02 0000 110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27 846 5</w:t>
            </w:r>
            <w:r w:rsidR="00B31ECC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25 570 367,82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2 276 132,18</w:t>
            </w:r>
          </w:p>
        </w:tc>
      </w:tr>
      <w:tr w:rsidR="00361492" w:rsidTr="00243725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Единый налог на вмененный доход для отдельных видов</w:t>
            </w:r>
            <w:r>
              <w:rPr>
                <w:rStyle w:val="85pt"/>
              </w:rPr>
              <w:br/>
              <w:t>деятельности (за налоговые периоды, истекшие до 1 января 2011 года)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182 1 05 02020 02 0000 110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8B183D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751,67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B433A2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7B3E6B" w:rsidTr="00243725">
        <w:trPr>
          <w:cantSplit/>
          <w:trHeight w:hRule="exact" w:val="4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182 1 05 04000 02 0000 110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C81B39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 xml:space="preserve">4 730 </w:t>
            </w:r>
            <w:r w:rsidR="00B31ECC">
              <w:rPr>
                <w:rStyle w:val="85pt"/>
              </w:rPr>
              <w:t>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6 907 985,11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7B3E6B" w:rsidTr="00243725">
        <w:trPr>
          <w:cantSplit/>
          <w:trHeight w:hRule="exact" w:val="61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B3E6B" w:rsidRDefault="002B5D89" w:rsidP="002B5D89">
            <w:pPr>
              <w:pStyle w:val="21"/>
              <w:shd w:val="clear" w:color="auto" w:fill="auto"/>
              <w:spacing w:after="0" w:line="209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Налог. взимаемый в связи с применением патентной системы налогообложения, зачисляемый в бюджеты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B3E6B" w:rsidRDefault="002B5D89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182 1 05 04030 02 0000 110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B3E6B" w:rsidRDefault="00C81B39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4 730</w:t>
            </w:r>
            <w:r w:rsidR="00B31ECC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B3E6B" w:rsidRDefault="00C81B39" w:rsidP="008B183D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6 907 985,11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B3E6B" w:rsidRDefault="00A7011B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B31ECC" w:rsidTr="00B31ECC">
        <w:trPr>
          <w:cantSplit/>
          <w:trHeight w:hRule="exact" w:val="54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lastRenderedPageBreak/>
              <w:t>ДОХОДЫ ОТ ОКАЗАНИЯ ПЛАТНЫХ УСЛУГ (РАБОТ) И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826 100,00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B31ECC">
        <w:trPr>
          <w:cantSplit/>
          <w:trHeight w:hRule="exact" w:val="42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Доходы от компенсации затрат государства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B31ECC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867 1 13 02000 00 000</w:t>
            </w:r>
            <w:r w:rsidR="00055108">
              <w:rPr>
                <w:rStyle w:val="85pt"/>
              </w:rPr>
              <w:t>0</w:t>
            </w:r>
            <w:r>
              <w:rPr>
                <w:rStyle w:val="85pt"/>
              </w:rPr>
              <w:t xml:space="preserve">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826 100</w:t>
            </w:r>
            <w:r w:rsidR="00B31ECC">
              <w:rPr>
                <w:rStyle w:val="85pt"/>
              </w:rPr>
              <w:t>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B31ECC" w:rsidTr="00055108">
        <w:trPr>
          <w:cantSplit/>
          <w:trHeight w:hRule="exact" w:val="42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055108" w:rsidRDefault="00B31ECC" w:rsidP="00170103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Прочие доходы от компенсации затрат</w:t>
            </w:r>
            <w:r w:rsidR="00170103">
              <w:rPr>
                <w:rStyle w:val="85pt"/>
              </w:rPr>
              <w:t xml:space="preserve"> бюджетов внутригородских 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B31ECC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867 1 13 02993 03 0000 130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31ECC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B31ECC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826 100</w:t>
            </w:r>
            <w:r w:rsidR="00055108">
              <w:rPr>
                <w:rStyle w:val="85pt"/>
              </w:rPr>
              <w:t>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B31ECC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055108" w:rsidTr="00055108">
        <w:trPr>
          <w:cantSplit/>
          <w:trHeight w:hRule="exact" w:val="85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Средства, составляющие восстановительную стоимость зеленых насажден</w:t>
            </w:r>
            <w:r w:rsidR="00277FA5">
              <w:rPr>
                <w:rStyle w:val="85pt"/>
              </w:rPr>
              <w:t xml:space="preserve">ий общего пользования местного значения и подлежащие </w:t>
            </w:r>
            <w:r>
              <w:rPr>
                <w:rStyle w:val="85pt"/>
              </w:rPr>
              <w:t>зачислению в бюджеты внутригородских 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055108" w:rsidRDefault="00055108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867 1 13 02993 03 0100 130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055108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055108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826 10</w:t>
            </w:r>
            <w:r w:rsidR="00055108">
              <w:rPr>
                <w:rStyle w:val="85pt"/>
              </w:rPr>
              <w:t>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055108" w:rsidRDefault="00A7011B" w:rsidP="002B5D89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29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t>ШТРАФЫ, САНКЦИИ,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2 500 0</w:t>
            </w:r>
            <w:r w:rsidR="00055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4 777 330,52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t>-</w:t>
            </w:r>
          </w:p>
        </w:tc>
      </w:tr>
      <w:tr w:rsidR="00361492" w:rsidTr="00243725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Денежные взыскания (штрафы) за нарушение законодательства о</w:t>
            </w:r>
            <w:r>
              <w:rPr>
                <w:rStyle w:val="85pt"/>
              </w:rPr>
              <w:br/>
              <w:t>применении контрольно-кассовой техники при осуществлении</w:t>
            </w:r>
            <w:r>
              <w:rPr>
                <w:rStyle w:val="85pt"/>
              </w:rPr>
              <w:br/>
              <w:t>наличных денежных расчетов и (или) расчетов с использованием</w:t>
            </w:r>
            <w:r>
              <w:rPr>
                <w:rStyle w:val="85pt"/>
              </w:rPr>
              <w:br/>
              <w:t>платежных карт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182 1 16 06000 01 0000 140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200 0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C81B39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47 400</w:t>
            </w:r>
            <w:r w:rsidR="00055108">
              <w:rPr>
                <w:rStyle w:val="85pt"/>
              </w:rPr>
              <w:t>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152 600</w:t>
            </w:r>
            <w:r w:rsidR="00055108">
              <w:rPr>
                <w:rStyle w:val="85pt"/>
              </w:rPr>
              <w:t>,00</w:t>
            </w:r>
          </w:p>
        </w:tc>
      </w:tr>
      <w:tr w:rsidR="00361492" w:rsidTr="00243725">
        <w:trPr>
          <w:cantSplit/>
          <w:trHeight w:hRule="exact" w:val="47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000 1 16 90000 00 0000 140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2 300 0</w:t>
            </w:r>
            <w:r w:rsidR="00055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243725" w:rsidP="00243725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</w:t>
            </w:r>
            <w:r w:rsidR="007E5764">
              <w:rPr>
                <w:rStyle w:val="85pt"/>
              </w:rPr>
              <w:t xml:space="preserve"> </w:t>
            </w:r>
            <w:r>
              <w:rPr>
                <w:rStyle w:val="85pt"/>
              </w:rPr>
              <w:t xml:space="preserve"> </w:t>
            </w:r>
            <w:r w:rsidR="00E23793">
              <w:rPr>
                <w:rStyle w:val="85pt"/>
              </w:rPr>
              <w:t>4 729 930,52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Прочие поступления от денежных взысканий (штрафов) и иных сумм</w:t>
            </w:r>
            <w:r>
              <w:rPr>
                <w:rStyle w:val="85pt"/>
              </w:rPr>
              <w:br/>
              <w:t>в возмещение ущерба, зачисляемые в бюджеты внутригородских</w:t>
            </w:r>
            <w:r>
              <w:rPr>
                <w:rStyle w:val="85pt"/>
              </w:rPr>
              <w:br/>
              <w:t xml:space="preserve">муниципальных образований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000 1 16 90030 03 0000 140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2 300 000</w:t>
            </w:r>
            <w:r w:rsidR="00055108">
              <w:rPr>
                <w:rStyle w:val="85pt"/>
              </w:rPr>
              <w:t>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7E5764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4 729 930,52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pStyle w:val="21"/>
              <w:shd w:val="clear" w:color="auto" w:fill="auto"/>
              <w:spacing w:after="0" w:line="170" w:lineRule="exact"/>
            </w:pPr>
            <w:r>
              <w:t>-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277FA5">
              <w:rPr>
                <w:rStyle w:val="85pt"/>
              </w:rPr>
              <w:t>,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806 1 16 90030 03 0100 140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1 900</w:t>
            </w:r>
            <w:r w:rsidR="00055108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1 705</w:t>
            </w:r>
            <w:r w:rsidR="00055108">
              <w:rPr>
                <w:rStyle w:val="85pt"/>
              </w:rPr>
              <w:t>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A7011B">
            <w:pPr>
              <w:pStyle w:val="21"/>
              <w:shd w:val="clear" w:color="auto" w:fill="auto"/>
              <w:spacing w:after="0" w:line="170" w:lineRule="exact"/>
              <w:ind w:left="300"/>
            </w:pPr>
            <w:r>
              <w:rPr>
                <w:rStyle w:val="85pt"/>
              </w:rPr>
              <w:t>195 000,00</w:t>
            </w:r>
          </w:p>
        </w:tc>
      </w:tr>
      <w:tr w:rsidR="00361492" w:rsidTr="00243725">
        <w:trPr>
          <w:cantSplit/>
          <w:trHeight w:hRule="exact" w:val="893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277FA5">
              <w:rPr>
                <w:rStyle w:val="85pt"/>
              </w:rPr>
              <w:t xml:space="preserve"> 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807 1 16 90030 03 0100 140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694 800,00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B433A2" w:rsidP="008B183D">
            <w:pPr>
              <w:pStyle w:val="21"/>
              <w:shd w:val="clear" w:color="auto" w:fill="auto"/>
              <w:spacing w:after="0"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-</w:t>
            </w:r>
          </w:p>
        </w:tc>
      </w:tr>
      <w:tr w:rsidR="0072458B" w:rsidTr="00243725">
        <w:trPr>
          <w:cantSplit/>
          <w:trHeight w:hRule="exact" w:val="74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Штрафы за административные нарушения в области благоустройства, предусмотренные главой 4 Закона Санкт-Петербурга «Об административных правонарушениях в Санкт-Петербурге»</w:t>
            </w:r>
            <w:r w:rsidR="00277FA5">
              <w:rPr>
                <w:rStyle w:val="85pt"/>
              </w:rPr>
              <w:t>, за исключением статьи 37-2 указанного Закона</w:t>
            </w:r>
            <w:r w:rsidR="00BC193D">
              <w:rPr>
                <w:rStyle w:val="85pt"/>
              </w:rPr>
              <w:t xml:space="preserve"> Санкт-Петербурга</w:t>
            </w:r>
          </w:p>
          <w:p w:rsidR="00BC193D" w:rsidRDefault="00BC193D" w:rsidP="005E390F">
            <w:pPr>
              <w:pStyle w:val="21"/>
              <w:shd w:val="clear" w:color="auto" w:fill="auto"/>
              <w:spacing w:after="0" w:line="209" w:lineRule="exact"/>
              <w:ind w:left="20"/>
              <w:rPr>
                <w:rStyle w:val="85pt"/>
              </w:rPr>
            </w:pP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72458B" w:rsidRDefault="0072458B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824 1 16 90030 03 0100 140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72458B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200 000,00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72458B" w:rsidRDefault="00E23793" w:rsidP="00243725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2 051 000,00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72458B" w:rsidRDefault="00243725" w:rsidP="008B183D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907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правонарушения в области</w:t>
            </w:r>
            <w:r>
              <w:rPr>
                <w:rStyle w:val="85pt"/>
              </w:rPr>
              <w:br/>
              <w:t>благоустройства, предусмотренные главой 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  <w:r w:rsidR="00BC193D">
              <w:rPr>
                <w:rStyle w:val="85pt"/>
              </w:rPr>
              <w:t>,за исключением статьи 37-2 указанного Закона Санкт-Петербурга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858 1 16 90030 03 0100 140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50 0</w:t>
            </w:r>
            <w:r w:rsidR="00055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47 130,52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E23793" w:rsidP="008B183D">
            <w:pPr>
              <w:pStyle w:val="21"/>
              <w:shd w:val="clear" w:color="auto" w:fill="auto"/>
              <w:spacing w:after="0" w:line="17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2 869,48</w:t>
            </w:r>
          </w:p>
        </w:tc>
      </w:tr>
      <w:tr w:rsidR="00243725" w:rsidTr="00243725">
        <w:trPr>
          <w:cantSplit/>
          <w:trHeight w:hRule="exact" w:val="101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Штрафы за административные правонару</w:t>
            </w:r>
            <w:r w:rsidR="00076DC7">
              <w:rPr>
                <w:rStyle w:val="85pt"/>
              </w:rPr>
              <w:t>шения в области</w:t>
            </w:r>
            <w:r w:rsidR="00076DC7">
              <w:rPr>
                <w:rStyle w:val="85pt"/>
              </w:rPr>
              <w:br/>
              <w:t>предпринимательской деятельности, предусмотренные статьей 4</w:t>
            </w:r>
            <w:r>
              <w:rPr>
                <w:rStyle w:val="85pt"/>
              </w:rPr>
              <w:t>4 Закона Санкт-</w:t>
            </w:r>
            <w:r>
              <w:rPr>
                <w:rStyle w:val="85pt"/>
              </w:rPr>
              <w:br/>
              <w:t>Петербурга «Об административных правонарушениях в Санкт-</w:t>
            </w:r>
            <w:r>
              <w:rPr>
                <w:rStyle w:val="85pt"/>
              </w:rPr>
              <w:br/>
              <w:t>Петербурге»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858 1 16 90030 03 0200 140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50 000,00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743108" w:rsidP="0074310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  <w:rPr>
                <w:rStyle w:val="85pt"/>
              </w:rPr>
            </w:pPr>
            <w:r>
              <w:rPr>
                <w:rStyle w:val="85pt"/>
              </w:rPr>
              <w:t xml:space="preserve">              2</w:t>
            </w:r>
            <w:r w:rsidR="00E23793">
              <w:rPr>
                <w:rStyle w:val="85pt"/>
              </w:rPr>
              <w:t>32 000,00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ПРОЧИЕ НЕНАЛОГОВЫЕ ДОХОДЫ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B433A2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243725">
            <w:pPr>
              <w:pStyle w:val="21"/>
              <w:shd w:val="clear" w:color="auto" w:fill="auto"/>
              <w:spacing w:after="0" w:line="170" w:lineRule="exact"/>
              <w:ind w:left="20"/>
              <w:jc w:val="left"/>
              <w:rPr>
                <w:rStyle w:val="85pt"/>
              </w:rPr>
            </w:pPr>
            <w:r>
              <w:rPr>
                <w:rStyle w:val="85pt"/>
              </w:rPr>
              <w:t>Невыясненные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961 1 17 01000 00 0000 180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B433A2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243725" w:rsidTr="00743108">
        <w:trPr>
          <w:cantSplit/>
          <w:trHeight w:hRule="exact" w:val="419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243725" w:rsidRDefault="00243725" w:rsidP="005E390F">
            <w:pPr>
              <w:pStyle w:val="21"/>
              <w:shd w:val="clear" w:color="auto" w:fill="auto"/>
              <w:spacing w:after="0" w:line="170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243725" w:rsidRDefault="008B183D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243725" w:rsidRDefault="008B183D" w:rsidP="005E390F">
            <w:pPr>
              <w:pStyle w:val="21"/>
              <w:shd w:val="clear" w:color="auto" w:fill="auto"/>
              <w:spacing w:after="0" w:line="170" w:lineRule="exact"/>
              <w:rPr>
                <w:rStyle w:val="85pt"/>
              </w:rPr>
            </w:pPr>
            <w:r>
              <w:rPr>
                <w:rStyle w:val="85pt"/>
              </w:rPr>
              <w:t>961 1 17 01030 03 0000 180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243725" w:rsidRDefault="00B433A2" w:rsidP="005E390F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243725" w:rsidRDefault="00A7011B" w:rsidP="005E390F">
            <w:pPr>
              <w:pStyle w:val="21"/>
              <w:shd w:val="clear" w:color="auto" w:fill="auto"/>
              <w:spacing w:after="0" w:line="170" w:lineRule="exact"/>
              <w:ind w:right="6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</w:tc>
      </w:tr>
      <w:tr w:rsidR="00361492" w:rsidTr="00243725">
        <w:trPr>
          <w:cantSplit/>
          <w:trHeight w:hRule="exact" w:val="2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left="20"/>
            </w:pPr>
            <w:r>
              <w:rPr>
                <w:rStyle w:val="85pt"/>
              </w:rPr>
              <w:lastRenderedPageBreak/>
              <w:t>БЕЗВОЗМЕЗДНЫЕ ПОСТУПЛЕНИЯ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961 2 00 00000 00 0000 000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30 641 3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30 509 079,44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132 220,56</w:t>
            </w:r>
          </w:p>
        </w:tc>
      </w:tr>
      <w:tr w:rsidR="00361492" w:rsidTr="00243725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БЕЗВОЗМЕЗДНЫЕ ПОСТУПЛЕНИЯ ОТ ДРУГИХ БЮДЖЕТОВ</w:t>
            </w:r>
            <w:r>
              <w:rPr>
                <w:rStyle w:val="85pt"/>
              </w:rPr>
              <w:br/>
              <w:t>БЮДЖЕТНОЙ СИСТЕМЫ РОССИЙСКОЙ 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961 2 02 00000 00 0000 000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30 641 3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30 509 079,44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132 220,56</w:t>
            </w:r>
          </w:p>
        </w:tc>
      </w:tr>
      <w:tr w:rsidR="00361492" w:rsidTr="00243725">
        <w:trPr>
          <w:cantSplit/>
          <w:trHeight w:hRule="exact" w:val="47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652C02" w:rsidRDefault="009157F3" w:rsidP="005E390F">
            <w:pPr>
              <w:pStyle w:val="21"/>
              <w:shd w:val="clear" w:color="auto" w:fill="auto"/>
              <w:spacing w:after="0" w:line="212" w:lineRule="exact"/>
              <w:ind w:left="20"/>
              <w:rPr>
                <w:rStyle w:val="85pt"/>
              </w:rPr>
            </w:pPr>
            <w:r>
              <w:rPr>
                <w:rStyle w:val="85pt"/>
              </w:rPr>
              <w:t>Субсидии бюджетам бюджетной системы</w:t>
            </w:r>
          </w:p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  <w:ind w:left="20"/>
            </w:pPr>
            <w:r>
              <w:rPr>
                <w:rStyle w:val="85pt"/>
              </w:rPr>
              <w:t xml:space="preserve"> Российской Федерац</w:t>
            </w:r>
            <w:r w:rsidR="009157F3">
              <w:rPr>
                <w:rStyle w:val="85pt"/>
              </w:rPr>
              <w:t>ии (</w:t>
            </w:r>
            <w:r>
              <w:rPr>
                <w:rStyle w:val="85pt"/>
              </w:rPr>
              <w:t>межбюджетные субсидии)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961 2 02 20</w:t>
            </w:r>
            <w:r w:rsidR="00361492">
              <w:rPr>
                <w:rStyle w:val="85pt"/>
              </w:rPr>
              <w:t>000 00 0000 151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B433A2" w:rsidRDefault="00B433A2" w:rsidP="00B433A2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361492" w:rsidRDefault="00B433A2" w:rsidP="00B433A2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  <w:r>
              <w:rPr>
                <w:rStyle w:val="85pt"/>
              </w:rPr>
              <w:t>-</w:t>
            </w:r>
          </w:p>
          <w:p w:rsidR="00B433A2" w:rsidRDefault="00B433A2" w:rsidP="00B433A2">
            <w:pPr>
              <w:pStyle w:val="21"/>
              <w:shd w:val="clear" w:color="auto" w:fill="auto"/>
              <w:spacing w:after="0" w:line="170" w:lineRule="exact"/>
              <w:ind w:right="20"/>
              <w:rPr>
                <w:rStyle w:val="85pt"/>
              </w:rPr>
            </w:pPr>
          </w:p>
          <w:p w:rsidR="008B183D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B433A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-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B433A2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-</w:t>
            </w:r>
          </w:p>
        </w:tc>
      </w:tr>
      <w:tr w:rsidR="00361492" w:rsidTr="00243725">
        <w:trPr>
          <w:cantSplit/>
          <w:trHeight w:hRule="exact" w:val="70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6" w:lineRule="exact"/>
            </w:pPr>
            <w:r>
              <w:rPr>
                <w:rStyle w:val="85pt"/>
              </w:rPr>
              <w:t>Прочие субсидии бюджетам внутригородских муниципальных</w:t>
            </w:r>
            <w:r>
              <w:rPr>
                <w:rStyle w:val="85pt"/>
              </w:rPr>
              <w:br/>
              <w:t xml:space="preserve">образований городов федерального значения 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</w:t>
            </w:r>
            <w:r w:rsidR="009157F3">
              <w:rPr>
                <w:rStyle w:val="85pt"/>
              </w:rPr>
              <w:t xml:space="preserve"> 02 </w:t>
            </w:r>
            <w:r>
              <w:rPr>
                <w:rStyle w:val="85pt"/>
              </w:rPr>
              <w:t>2</w:t>
            </w:r>
            <w:r w:rsidR="009157F3">
              <w:rPr>
                <w:rStyle w:val="85pt"/>
              </w:rPr>
              <w:t>9</w:t>
            </w:r>
            <w:r>
              <w:rPr>
                <w:rStyle w:val="85pt"/>
              </w:rPr>
              <w:t>999 03 0000 151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</w:t>
            </w:r>
            <w:r w:rsidR="00743108">
              <w:rPr>
                <w:rStyle w:val="85pt"/>
              </w:rPr>
              <w:t> </w:t>
            </w:r>
            <w:r w:rsidR="008B183D">
              <w:rPr>
                <w:rStyle w:val="85pt"/>
              </w:rPr>
              <w:t>90</w:t>
            </w:r>
            <w:r w:rsidR="00743108">
              <w:rPr>
                <w:rStyle w:val="85pt"/>
              </w:rPr>
              <w:t xml:space="preserve">0 </w:t>
            </w:r>
            <w:r w:rsidR="008B183D">
              <w:rPr>
                <w:rStyle w:val="85pt"/>
              </w:rPr>
              <w:t> 000,00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6 858 400,00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41 600,00</w:t>
            </w:r>
          </w:p>
        </w:tc>
      </w:tr>
      <w:tr w:rsidR="00361492" w:rsidTr="00243725">
        <w:trPr>
          <w:cantSplit/>
          <w:trHeight w:hRule="exact" w:val="46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субъектов Российской Федерации и</w:t>
            </w:r>
            <w:r>
              <w:rPr>
                <w:rStyle w:val="85pt"/>
              </w:rPr>
              <w:br/>
              <w:t>муниципальных образований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000 00 0000 151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743108" w:rsidP="00743108">
            <w:pPr>
              <w:pStyle w:val="21"/>
              <w:shd w:val="clear" w:color="auto" w:fill="auto"/>
              <w:spacing w:after="0" w:line="170" w:lineRule="exact"/>
              <w:ind w:right="20"/>
              <w:jc w:val="left"/>
            </w:pPr>
            <w:r>
              <w:rPr>
                <w:rStyle w:val="85pt"/>
              </w:rPr>
              <w:t xml:space="preserve">          2</w:t>
            </w:r>
            <w:r w:rsidR="00E23793">
              <w:rPr>
                <w:rStyle w:val="85pt"/>
              </w:rPr>
              <w:t>3 741 300,00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743108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2</w:t>
            </w:r>
            <w:r w:rsidR="00E23793">
              <w:rPr>
                <w:rStyle w:val="85pt"/>
              </w:rPr>
              <w:t>3 650 679,44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t>90 620,56</w:t>
            </w:r>
          </w:p>
        </w:tc>
      </w:tr>
      <w:tr w:rsidR="00361492" w:rsidTr="00243725">
        <w:trPr>
          <w:cantSplit/>
          <w:trHeight w:hRule="exact" w:val="89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</w:t>
            </w:r>
            <w:r w:rsidR="009157F3">
              <w:rPr>
                <w:rStyle w:val="85pt"/>
              </w:rPr>
              <w:t>ачения</w:t>
            </w:r>
            <w:r>
              <w:rPr>
                <w:rStyle w:val="85pt"/>
              </w:rPr>
              <w:t xml:space="preserve"> на</w:t>
            </w:r>
            <w:r>
              <w:rPr>
                <w:rStyle w:val="85pt"/>
              </w:rPr>
              <w:br/>
              <w:t>выполнение передаваемых полномочий субъектов Российской</w:t>
            </w:r>
            <w:r>
              <w:rPr>
                <w:rStyle w:val="85pt"/>
              </w:rPr>
              <w:br/>
              <w:t>Федерации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024 03 0000 151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E23793">
              <w:rPr>
                <w:rStyle w:val="85pt"/>
              </w:rPr>
              <w:t>9 832 500,00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19 796 794,15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35 705,85</w:t>
            </w:r>
          </w:p>
        </w:tc>
      </w:tr>
      <w:tr w:rsidR="00361492" w:rsidTr="00243725">
        <w:trPr>
          <w:cantSplit/>
          <w:trHeight w:hRule="exact" w:val="882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5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отдельных государственных</w:t>
            </w:r>
            <w:r>
              <w:rPr>
                <w:rStyle w:val="85pt"/>
              </w:rPr>
              <w:br/>
            </w:r>
            <w:r>
              <w:rPr>
                <w:rStyle w:val="75pt"/>
              </w:rPr>
              <w:t xml:space="preserve">полномочий </w:t>
            </w:r>
            <w:r>
              <w:rPr>
                <w:rStyle w:val="85pt"/>
              </w:rPr>
              <w:t>Санкт-Петербурга по организации и осуществлению</w:t>
            </w:r>
            <w:r>
              <w:rPr>
                <w:rStyle w:val="85pt"/>
              </w:rPr>
              <w:br/>
              <w:t>деятельности по опеке и попечительству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024 03 0100 151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E23793">
              <w:rPr>
                <w:rStyle w:val="85pt"/>
              </w:rPr>
              <w:t> 543 1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E23793">
              <w:rPr>
                <w:rStyle w:val="85pt"/>
              </w:rPr>
              <w:t> </w:t>
            </w:r>
            <w:r w:rsidR="00743108">
              <w:rPr>
                <w:rStyle w:val="85pt"/>
              </w:rPr>
              <w:t>5</w:t>
            </w:r>
            <w:r w:rsidR="00E23793">
              <w:rPr>
                <w:rStyle w:val="85pt"/>
              </w:rPr>
              <w:t>07 462,35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35 637,65</w:t>
            </w:r>
          </w:p>
        </w:tc>
      </w:tr>
      <w:tr w:rsidR="00361492" w:rsidTr="009157F3">
        <w:trPr>
          <w:cantSplit/>
          <w:trHeight w:hRule="exact" w:val="1320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определению должностных лиц,</w:t>
            </w:r>
            <w:r>
              <w:rPr>
                <w:rStyle w:val="85pt"/>
              </w:rPr>
              <w:br/>
              <w:t>уполномоченных составлять протоколы об административных</w:t>
            </w:r>
            <w:r>
              <w:rPr>
                <w:rStyle w:val="85pt"/>
              </w:rPr>
              <w:br/>
            </w:r>
            <w:r>
              <w:t>правонарушениях, и</w:t>
            </w:r>
            <w:r w:rsidR="009157F3">
              <w:t xml:space="preserve"> составлению протоколов об административных правонарушениях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9157F3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 xml:space="preserve">961 2 02 </w:t>
            </w:r>
            <w:r w:rsidR="00361492">
              <w:rPr>
                <w:rStyle w:val="85pt"/>
              </w:rPr>
              <w:t>3</w:t>
            </w:r>
            <w:r>
              <w:rPr>
                <w:rStyle w:val="85pt"/>
              </w:rPr>
              <w:t>0</w:t>
            </w:r>
            <w:r w:rsidR="00361492">
              <w:rPr>
                <w:rStyle w:val="85pt"/>
              </w:rPr>
              <w:t>024 03 0200 151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6 5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6 5</w:t>
            </w:r>
            <w:r w:rsidR="00361492">
              <w:rPr>
                <w:rStyle w:val="85pt"/>
              </w:rPr>
              <w:t>00,00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A7011B" w:rsidP="005E390F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-</w:t>
            </w:r>
          </w:p>
        </w:tc>
      </w:tr>
      <w:tr w:rsidR="00361492" w:rsidTr="00243725">
        <w:trPr>
          <w:cantSplit/>
          <w:trHeight w:hRule="exact" w:val="878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выполнение отдельного государственного</w:t>
            </w:r>
            <w:r>
              <w:rPr>
                <w:rStyle w:val="85pt"/>
              </w:rPr>
              <w:br/>
              <w:t>полномочия Санкт-Петербурга по организации и осуществлению</w:t>
            </w:r>
            <w:r>
              <w:rPr>
                <w:rStyle w:val="85pt"/>
              </w:rPr>
              <w:br/>
              <w:t>уборки и санитарной очистки территорий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</w:t>
            </w:r>
            <w:r w:rsidR="009157F3">
              <w:rPr>
                <w:rStyle w:val="85pt"/>
              </w:rPr>
              <w:t>1 2 02 30</w:t>
            </w:r>
            <w:r>
              <w:rPr>
                <w:rStyle w:val="85pt"/>
              </w:rPr>
              <w:t>024 03 0300 151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8B183D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18 282 9</w:t>
            </w:r>
            <w:r w:rsidR="00743108">
              <w:rPr>
                <w:rStyle w:val="85pt"/>
              </w:rPr>
              <w:t>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8B183D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1</w:t>
            </w:r>
            <w:r w:rsidR="00E23793">
              <w:rPr>
                <w:rStyle w:val="85pt"/>
              </w:rPr>
              <w:t>8 282 831,80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Pr="00743108" w:rsidRDefault="00E23793" w:rsidP="00E23793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68,20</w:t>
            </w:r>
          </w:p>
        </w:tc>
      </w:tr>
      <w:tr w:rsidR="00361492" w:rsidTr="00243725">
        <w:trPr>
          <w:cantSplit/>
          <w:trHeight w:hRule="exact" w:val="886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652C02">
            <w:pPr>
              <w:pStyle w:val="21"/>
              <w:shd w:val="clear" w:color="auto" w:fill="auto"/>
              <w:spacing w:after="0" w:line="209" w:lineRule="exact"/>
              <w:ind w:left="20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городов федерального зн</w:t>
            </w:r>
            <w:r w:rsidR="00652C02">
              <w:rPr>
                <w:rStyle w:val="85pt"/>
              </w:rPr>
              <w:t>ачения</w:t>
            </w:r>
            <w:r>
              <w:rPr>
                <w:rStyle w:val="85pt"/>
              </w:rPr>
              <w:t xml:space="preserve"> на</w:t>
            </w:r>
            <w:r>
              <w:rPr>
                <w:rStyle w:val="85pt"/>
              </w:rPr>
              <w:br/>
              <w:t>содержание ребенка в семье опекуна и приемной семье, а также</w:t>
            </w:r>
            <w:r>
              <w:rPr>
                <w:rStyle w:val="85pt"/>
              </w:rPr>
              <w:br/>
              <w:t>вознаграждение, причитающееся приемному 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027 03 0000 151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3 908 800,00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3 853 885,29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54 914,71</w:t>
            </w:r>
          </w:p>
        </w:tc>
      </w:tr>
      <w:tr w:rsidR="00361492" w:rsidTr="00243725">
        <w:trPr>
          <w:cantSplit/>
          <w:trHeight w:hRule="exact" w:val="695"/>
          <w:jc w:val="center"/>
        </w:trPr>
        <w:tc>
          <w:tcPr>
            <w:tcW w:w="2131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09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содержание ребенка в семье опекуна и приемной</w:t>
            </w:r>
            <w:r>
              <w:rPr>
                <w:rStyle w:val="85pt"/>
              </w:rPr>
              <w:br/>
              <w:t>семье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027 03 0100 151</w:t>
            </w:r>
          </w:p>
        </w:tc>
        <w:tc>
          <w:tcPr>
            <w:tcW w:w="578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3 104 500,00</w:t>
            </w:r>
          </w:p>
        </w:tc>
        <w:tc>
          <w:tcPr>
            <w:tcW w:w="578" w:type="pct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3 058 652,00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60"/>
            </w:pPr>
            <w:r>
              <w:rPr>
                <w:rStyle w:val="85pt"/>
              </w:rPr>
              <w:t>45 848,00</w:t>
            </w:r>
          </w:p>
        </w:tc>
      </w:tr>
      <w:tr w:rsidR="00361492" w:rsidTr="00243725">
        <w:trPr>
          <w:cantSplit/>
          <w:trHeight w:hRule="exact" w:val="684"/>
          <w:jc w:val="center"/>
        </w:trPr>
        <w:tc>
          <w:tcPr>
            <w:tcW w:w="2126" w:type="pct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212" w:lineRule="exact"/>
            </w:pPr>
            <w:r>
              <w:rPr>
                <w:rStyle w:val="85pt"/>
              </w:rPr>
              <w:t>Субвенции бюджетам внутригородских муниципальных образований</w:t>
            </w:r>
            <w:r>
              <w:rPr>
                <w:rStyle w:val="85pt"/>
              </w:rPr>
              <w:br/>
              <w:t>Санкт-Петербурга на вознаграждение, причитающееся приемному</w:t>
            </w:r>
            <w:r>
              <w:rPr>
                <w:rStyle w:val="85pt"/>
              </w:rPr>
              <w:br/>
              <w:t>родителю</w:t>
            </w:r>
          </w:p>
        </w:tc>
        <w:tc>
          <w:tcPr>
            <w:tcW w:w="232" w:type="pct"/>
            <w:gridSpan w:val="2"/>
            <w:shd w:val="clear" w:color="auto" w:fill="FFFFFF"/>
            <w:vAlign w:val="center"/>
          </w:tcPr>
          <w:p w:rsidR="00361492" w:rsidRDefault="0036149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010</w:t>
            </w:r>
          </w:p>
        </w:tc>
        <w:tc>
          <w:tcPr>
            <w:tcW w:w="923" w:type="pct"/>
            <w:gridSpan w:val="2"/>
            <w:shd w:val="clear" w:color="auto" w:fill="FFFFFF"/>
            <w:vAlign w:val="center"/>
          </w:tcPr>
          <w:p w:rsidR="00361492" w:rsidRDefault="00652C02" w:rsidP="005E390F">
            <w:pPr>
              <w:pStyle w:val="21"/>
              <w:shd w:val="clear" w:color="auto" w:fill="auto"/>
              <w:spacing w:after="0" w:line="170" w:lineRule="exact"/>
            </w:pPr>
            <w:r>
              <w:rPr>
                <w:rStyle w:val="85pt"/>
              </w:rPr>
              <w:t>961 2 02 30</w:t>
            </w:r>
            <w:r w:rsidR="00361492">
              <w:rPr>
                <w:rStyle w:val="85pt"/>
              </w:rPr>
              <w:t>027 03 0200 151</w:t>
            </w:r>
          </w:p>
        </w:tc>
        <w:tc>
          <w:tcPr>
            <w:tcW w:w="576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rPr>
                <w:rStyle w:val="85pt"/>
              </w:rPr>
              <w:t>804 300,00</w:t>
            </w:r>
          </w:p>
        </w:tc>
        <w:tc>
          <w:tcPr>
            <w:tcW w:w="585" w:type="pct"/>
            <w:gridSpan w:val="2"/>
            <w:shd w:val="clear" w:color="auto" w:fill="FFFFFF"/>
            <w:vAlign w:val="center"/>
          </w:tcPr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  <w:ind w:right="20"/>
            </w:pPr>
            <w:r>
              <w:t>795 233,29</w:t>
            </w:r>
          </w:p>
        </w:tc>
        <w:tc>
          <w:tcPr>
            <w:tcW w:w="558" w:type="pct"/>
            <w:gridSpan w:val="3"/>
            <w:shd w:val="clear" w:color="auto" w:fill="FFFFFF"/>
            <w:vAlign w:val="center"/>
          </w:tcPr>
          <w:p w:rsidR="00E23793" w:rsidRDefault="00E23793" w:rsidP="005E390F">
            <w:pPr>
              <w:pStyle w:val="21"/>
              <w:shd w:val="clear" w:color="auto" w:fill="auto"/>
              <w:spacing w:after="0" w:line="170" w:lineRule="exact"/>
            </w:pPr>
          </w:p>
          <w:p w:rsidR="00361492" w:rsidRDefault="00E23793" w:rsidP="005E390F">
            <w:pPr>
              <w:pStyle w:val="21"/>
              <w:shd w:val="clear" w:color="auto" w:fill="auto"/>
              <w:spacing w:after="0" w:line="170" w:lineRule="exact"/>
            </w:pPr>
            <w:r>
              <w:t>9066,71</w:t>
            </w:r>
          </w:p>
          <w:p w:rsidR="00E23793" w:rsidRDefault="00E23793" w:rsidP="005E390F">
            <w:pPr>
              <w:pStyle w:val="21"/>
              <w:shd w:val="clear" w:color="auto" w:fill="auto"/>
              <w:spacing w:after="0" w:line="170" w:lineRule="exact"/>
            </w:pPr>
          </w:p>
        </w:tc>
      </w:tr>
    </w:tbl>
    <w:p w:rsidR="00165611" w:rsidRDefault="00165611">
      <w:pPr>
        <w:rPr>
          <w:sz w:val="2"/>
          <w:szCs w:val="2"/>
        </w:rPr>
      </w:pPr>
    </w:p>
    <w:p w:rsidR="00165611" w:rsidRDefault="00165611">
      <w:pPr>
        <w:rPr>
          <w:sz w:val="2"/>
          <w:szCs w:val="2"/>
        </w:rPr>
      </w:pPr>
    </w:p>
    <w:sectPr w:rsidR="00165611" w:rsidSect="004D5C80"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089A" w:rsidRDefault="0058089A" w:rsidP="00165611">
      <w:r>
        <w:separator/>
      </w:r>
    </w:p>
  </w:endnote>
  <w:endnote w:type="continuationSeparator" w:id="1">
    <w:p w:rsidR="0058089A" w:rsidRDefault="0058089A" w:rsidP="001656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089A" w:rsidRDefault="0058089A"/>
  </w:footnote>
  <w:footnote w:type="continuationSeparator" w:id="1">
    <w:p w:rsidR="0058089A" w:rsidRDefault="0058089A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165611"/>
    <w:rsid w:val="00042260"/>
    <w:rsid w:val="00055108"/>
    <w:rsid w:val="00076DC7"/>
    <w:rsid w:val="0008108F"/>
    <w:rsid w:val="00081964"/>
    <w:rsid w:val="0010327F"/>
    <w:rsid w:val="00165611"/>
    <w:rsid w:val="00170103"/>
    <w:rsid w:val="00170179"/>
    <w:rsid w:val="00194D18"/>
    <w:rsid w:val="00243725"/>
    <w:rsid w:val="00277FA5"/>
    <w:rsid w:val="00290F0E"/>
    <w:rsid w:val="002B5D89"/>
    <w:rsid w:val="002E2409"/>
    <w:rsid w:val="00361492"/>
    <w:rsid w:val="003E78C9"/>
    <w:rsid w:val="00414FB3"/>
    <w:rsid w:val="00427C0A"/>
    <w:rsid w:val="00432859"/>
    <w:rsid w:val="00496047"/>
    <w:rsid w:val="004D5C80"/>
    <w:rsid w:val="0058089A"/>
    <w:rsid w:val="005E390F"/>
    <w:rsid w:val="00652C02"/>
    <w:rsid w:val="006906DE"/>
    <w:rsid w:val="006D7AC3"/>
    <w:rsid w:val="006F70D8"/>
    <w:rsid w:val="0072458B"/>
    <w:rsid w:val="00737378"/>
    <w:rsid w:val="00743108"/>
    <w:rsid w:val="00754888"/>
    <w:rsid w:val="00786A4C"/>
    <w:rsid w:val="007B3E6B"/>
    <w:rsid w:val="007E5764"/>
    <w:rsid w:val="00822063"/>
    <w:rsid w:val="008A1BB0"/>
    <w:rsid w:val="008B183D"/>
    <w:rsid w:val="009157F3"/>
    <w:rsid w:val="00930F92"/>
    <w:rsid w:val="00945150"/>
    <w:rsid w:val="009F14BA"/>
    <w:rsid w:val="00A7011B"/>
    <w:rsid w:val="00AE612D"/>
    <w:rsid w:val="00B31ECC"/>
    <w:rsid w:val="00B433A2"/>
    <w:rsid w:val="00B956A8"/>
    <w:rsid w:val="00BA68F9"/>
    <w:rsid w:val="00BC193D"/>
    <w:rsid w:val="00C04FB3"/>
    <w:rsid w:val="00C81B39"/>
    <w:rsid w:val="00C971C7"/>
    <w:rsid w:val="00CA2AE1"/>
    <w:rsid w:val="00D032CF"/>
    <w:rsid w:val="00D71149"/>
    <w:rsid w:val="00D74425"/>
    <w:rsid w:val="00DB57C5"/>
    <w:rsid w:val="00DE6781"/>
    <w:rsid w:val="00E23793"/>
    <w:rsid w:val="00EC36F8"/>
    <w:rsid w:val="00EF470D"/>
    <w:rsid w:val="00F973A7"/>
    <w:rsid w:val="00FC0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6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5611"/>
    <w:rPr>
      <w:color w:val="000080"/>
      <w:u w:val="single"/>
    </w:rPr>
  </w:style>
  <w:style w:type="character" w:customStyle="1" w:styleId="Exact">
    <w:name w:val="Основной текст Exact"/>
    <w:basedOn w:val="a0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1656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Основной текст_"/>
    <w:basedOn w:val="a0"/>
    <w:link w:val="21"/>
    <w:rsid w:val="001656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4"/>
    <w:rsid w:val="00165611"/>
    <w:rPr>
      <w:color w:val="000000"/>
      <w:spacing w:val="0"/>
      <w:w w:val="100"/>
      <w:position w:val="0"/>
      <w:u w:val="single"/>
      <w:lang w:val="ru-RU"/>
    </w:rPr>
  </w:style>
  <w:style w:type="character" w:customStyle="1" w:styleId="10">
    <w:name w:val="Заголовок №1_"/>
    <w:basedOn w:val="a0"/>
    <w:link w:val="11"/>
    <w:rsid w:val="001656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85pt">
    <w:name w:val="Основной текст + 8;5 pt"/>
    <w:basedOn w:val="a4"/>
    <w:rsid w:val="00165611"/>
    <w:rPr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4pt">
    <w:name w:val="Основной текст + 4 pt"/>
    <w:basedOn w:val="a4"/>
    <w:rsid w:val="00165611"/>
    <w:rPr>
      <w:color w:val="000000"/>
      <w:spacing w:val="0"/>
      <w:w w:val="100"/>
      <w:position w:val="0"/>
      <w:sz w:val="8"/>
      <w:szCs w:val="8"/>
    </w:rPr>
  </w:style>
  <w:style w:type="character" w:customStyle="1" w:styleId="75pt">
    <w:name w:val="Основной текст + 7;5 pt"/>
    <w:basedOn w:val="a4"/>
    <w:rsid w:val="00165611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0pt">
    <w:name w:val="Основной текст + 10 pt"/>
    <w:basedOn w:val="a4"/>
    <w:rsid w:val="00165611"/>
    <w:rPr>
      <w:color w:val="000000"/>
      <w:spacing w:val="0"/>
      <w:w w:val="100"/>
      <w:position w:val="0"/>
      <w:sz w:val="20"/>
      <w:szCs w:val="20"/>
    </w:rPr>
  </w:style>
  <w:style w:type="character" w:customStyle="1" w:styleId="85pt0">
    <w:name w:val="Основной текст + 8;5 pt;Малые прописные"/>
    <w:basedOn w:val="a4"/>
    <w:rsid w:val="00165611"/>
    <w:rPr>
      <w:smallCaps/>
      <w:color w:val="000000"/>
      <w:spacing w:val="0"/>
      <w:w w:val="100"/>
      <w:position w:val="0"/>
      <w:sz w:val="17"/>
      <w:szCs w:val="17"/>
      <w:lang w:val="en-US"/>
    </w:rPr>
  </w:style>
  <w:style w:type="paragraph" w:customStyle="1" w:styleId="21">
    <w:name w:val="Основной текст2"/>
    <w:basedOn w:val="a"/>
    <w:link w:val="a4"/>
    <w:rsid w:val="0016561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165611"/>
    <w:pPr>
      <w:shd w:val="clear" w:color="auto" w:fill="FFFFFF"/>
      <w:spacing w:line="24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165611"/>
    <w:pPr>
      <w:shd w:val="clear" w:color="auto" w:fill="FFFFFF"/>
      <w:spacing w:line="299" w:lineRule="exact"/>
      <w:jc w:val="both"/>
      <w:outlineLvl w:val="0"/>
    </w:pPr>
    <w:rPr>
      <w:rFonts w:ascii="Times New Roman" w:eastAsia="Times New Roman" w:hAnsi="Times New Roman" w:cs="Times New Roman"/>
      <w:i/>
      <w:i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D43CE-F898-49F3-8232-8FA532D95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1242</Words>
  <Characters>7082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8308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19</cp:revision>
  <cp:lastPrinted>2018-03-15T12:51:00Z</cp:lastPrinted>
  <dcterms:created xsi:type="dcterms:W3CDTF">2015-03-18T14:15:00Z</dcterms:created>
  <dcterms:modified xsi:type="dcterms:W3CDTF">2018-04-25T13:53:00Z</dcterms:modified>
</cp:coreProperties>
</file>