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48" w:rsidRPr="007B3480" w:rsidRDefault="00C13748" w:rsidP="007B3480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7B3480">
        <w:rPr>
          <w:b/>
        </w:rPr>
        <w:t>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C13748" w:rsidRPr="00E62EBA" w:rsidRDefault="00C13748" w:rsidP="00C13748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>документ, удостоверяющий личность заявителей</w:t>
      </w:r>
    </w:p>
    <w:p w:rsidR="00C13748" w:rsidRPr="00E62EBA" w:rsidRDefault="00C13748" w:rsidP="00C13748">
      <w:pPr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E62EBA">
        <w:t xml:space="preserve">нотариально удостоверенная, либо приравненная к нотариально удостоверенной, доверенность, подтверждающая наличие у представителя прав действовать </w:t>
      </w:r>
      <w:r w:rsidRPr="00E62EBA">
        <w:br/>
        <w:t>от лица заявителя и определяющая условия и границы реализации права на получение государственной услуги;</w:t>
      </w:r>
      <w:proofErr w:type="gramEnd"/>
    </w:p>
    <w:p w:rsidR="00C13748" w:rsidRPr="00E62EBA" w:rsidRDefault="00922B6C" w:rsidP="00C13748">
      <w:pPr>
        <w:autoSpaceDE w:val="0"/>
        <w:autoSpaceDN w:val="0"/>
        <w:adjustRightInd w:val="0"/>
        <w:ind w:firstLine="709"/>
        <w:jc w:val="both"/>
        <w:outlineLvl w:val="2"/>
      </w:pPr>
      <w:hyperlink r:id="rId6" w:history="1">
        <w:r w:rsidR="00C13748" w:rsidRPr="00E62EBA">
          <w:t>заявление</w:t>
        </w:r>
      </w:hyperlink>
      <w:r w:rsidR="00C13748" w:rsidRPr="00E62EBA">
        <w:t xml:space="preserve"> законных представителей о выдаче предварительного разрешения органа опеки и попечительства на совершение сделки с имуществом подопечного </w:t>
      </w:r>
      <w:r w:rsidR="00C13748" w:rsidRPr="00E62EBA">
        <w:br/>
        <w:t>до 14 лет по форме согласно приложению № 4 к настоящему Административному регламенту;</w:t>
      </w:r>
    </w:p>
    <w:p w:rsidR="00C13748" w:rsidRPr="00E62EBA" w:rsidRDefault="00C13748" w:rsidP="00C13748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 xml:space="preserve">свидетельство о рождении подопечного, выданное органами исполнительной власти или органами местного самоуправления </w:t>
      </w:r>
      <w:r w:rsidR="007B3480">
        <w:t>субъектов Российской Федерации</w:t>
      </w:r>
      <w:proofErr w:type="gramStart"/>
      <w:r w:rsidR="007B3480">
        <w:t xml:space="preserve"> </w:t>
      </w:r>
      <w:r w:rsidRPr="00E62EBA">
        <w:t>;</w:t>
      </w:r>
      <w:proofErr w:type="gramEnd"/>
    </w:p>
    <w:p w:rsidR="00C13748" w:rsidRPr="00E62EBA" w:rsidRDefault="00C13748" w:rsidP="00C13748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 xml:space="preserve">свидетельство об установлении отцовства в отношении подопечного, </w:t>
      </w:r>
      <w:r w:rsidRPr="00E62EBA">
        <w:br/>
        <w:t>выданное органами исполнительной власти или органами местного самоуправления субъекта Российской Федерации;</w:t>
      </w:r>
    </w:p>
    <w:p w:rsidR="00C13748" w:rsidRPr="00E62EBA" w:rsidRDefault="00C13748" w:rsidP="00C13748">
      <w:pPr>
        <w:ind w:firstLine="709"/>
        <w:jc w:val="both"/>
        <w:rPr>
          <w:color w:val="000000"/>
        </w:rPr>
      </w:pPr>
      <w:r w:rsidRPr="00E62EBA">
        <w:t>свидетельство о смерти родителей (родителя), выданного органами исполнительной государственной власти или органами местного самоуправления субъектов Российской Федерации</w:t>
      </w:r>
      <w:r w:rsidRPr="00E62EBA">
        <w:rPr>
          <w:color w:val="000000"/>
        </w:rPr>
        <w:t xml:space="preserve">; </w:t>
      </w:r>
    </w:p>
    <w:p w:rsidR="00C13748" w:rsidRPr="00E62EBA" w:rsidRDefault="00C13748" w:rsidP="00C13748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>свидетельство о рождении подопечного, выданное органами исполнительной власти Санкт-Петербурга;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справка о регистрации подопечного в Санкт-Петербурге (в отношении жилых помещений, ведение регистрационного учета граждан по месту жительства в которых </w:t>
      </w:r>
      <w:r w:rsidRPr="00E62EBA">
        <w:br/>
        <w:t>в части, возложенной на жилищные организации, осуществляют ГУЖА).</w:t>
      </w:r>
    </w:p>
    <w:p w:rsidR="00C13748" w:rsidRPr="00E62EBA" w:rsidRDefault="00C13748" w:rsidP="00C13748">
      <w:pPr>
        <w:autoSpaceDE w:val="0"/>
        <w:autoSpaceDN w:val="0"/>
        <w:adjustRightInd w:val="0"/>
        <w:ind w:firstLine="708"/>
        <w:jc w:val="both"/>
      </w:pPr>
    </w:p>
    <w:p w:rsidR="00C13748" w:rsidRPr="00E62EBA" w:rsidRDefault="00C13748" w:rsidP="00C13748">
      <w:pPr>
        <w:autoSpaceDE w:val="0"/>
        <w:autoSpaceDN w:val="0"/>
        <w:adjustRightInd w:val="0"/>
        <w:ind w:firstLine="709"/>
        <w:jc w:val="both"/>
        <w:outlineLvl w:val="2"/>
      </w:pPr>
      <w:r w:rsidRPr="00E62EBA">
        <w:t xml:space="preserve">2.6.3. Перечень документов, дополнительно необходимых в соответствии </w:t>
      </w:r>
      <w:r w:rsidRPr="00E62EBA">
        <w:br/>
        <w:t>с нормативными правовыми актами для предоставления государственной услуги.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2.6.3.1. Правоустанавливающие документы при отчуждении имущества подопечного: </w:t>
      </w:r>
    </w:p>
    <w:p w:rsidR="00C13748" w:rsidRPr="00E62EBA" w:rsidRDefault="00C13748" w:rsidP="00C13748">
      <w:pPr>
        <w:ind w:firstLine="709"/>
        <w:jc w:val="both"/>
      </w:pPr>
      <w:r w:rsidRPr="00E62EBA">
        <w:t>Документы на отчуждаемое имущество: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договор о передаче жилого помещения в собственность граждан, договор </w:t>
      </w:r>
      <w:r w:rsidRPr="00E62EBA">
        <w:br/>
        <w:t xml:space="preserve">купли-продажи, договор мены, договор дарения, свидетельство о праве на наследство </w:t>
      </w:r>
      <w:r w:rsidRPr="00E62EBA">
        <w:br/>
        <w:t>по закону, договор участия в долевом строительстве и иные документы, устанавливающие  право собственности;</w:t>
      </w:r>
    </w:p>
    <w:p w:rsidR="00C13748" w:rsidRPr="00E62EBA" w:rsidRDefault="00C13748" w:rsidP="00C13748">
      <w:pPr>
        <w:ind w:firstLine="709"/>
        <w:jc w:val="both"/>
      </w:pPr>
      <w:r w:rsidRPr="00E62EBA">
        <w:t>документы о государственной регистрации права собственности;</w:t>
      </w:r>
    </w:p>
    <w:p w:rsidR="00C13748" w:rsidRPr="00E62EBA" w:rsidRDefault="00C13748" w:rsidP="00C13748">
      <w:pPr>
        <w:ind w:firstLine="709"/>
        <w:jc w:val="both"/>
      </w:pPr>
      <w:r w:rsidRPr="00E62EBA">
        <w:t>справка о регистрации (в Санкт-Петербурге формы № 9);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 характеристика жилой площади (в Санкт-Петербурге формы №7);</w:t>
      </w:r>
    </w:p>
    <w:p w:rsidR="00C13748" w:rsidRPr="00E62EBA" w:rsidRDefault="00C13748" w:rsidP="007B3480">
      <w:pPr>
        <w:ind w:firstLine="709"/>
        <w:jc w:val="both"/>
      </w:pPr>
      <w:r w:rsidRPr="00E62EBA">
        <w:t xml:space="preserve"> кадастровый паспорт объекта недвижимого имущества.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Документы на приобретаемое имущество подопечного: </w:t>
      </w:r>
    </w:p>
    <w:p w:rsidR="00C13748" w:rsidRPr="00E62EBA" w:rsidRDefault="00C13748" w:rsidP="00C13748">
      <w:pPr>
        <w:ind w:firstLine="709"/>
        <w:jc w:val="both"/>
      </w:pPr>
      <w:proofErr w:type="gramStart"/>
      <w:r w:rsidRPr="00E62EBA"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 (заключенный в соответствии с требованиями Федерального закона от 30.12.2004 № 214-ФЗ «Об участии в долевом строительстве многоквартирных домов и иных объектов недвижимости и о внесении изменений                       в некоторые законодательные акты Российской Федерации») и иные документы</w:t>
      </w:r>
      <w:proofErr w:type="gramEnd"/>
      <w:r w:rsidRPr="00E62EBA">
        <w:t>, устанавливающие право собственности;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 документы о государственной регистрации права собственности;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 справка о регистрации (в Санкт-Петербурге формы № 9); 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 характеристика жилой площади (в Санкт-Петербурге формы №7);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 кадастровый паспорт объекта недвижимого имущества;</w:t>
      </w:r>
    </w:p>
    <w:p w:rsidR="00C13748" w:rsidRPr="00E62EBA" w:rsidRDefault="00C13748" w:rsidP="00C13748">
      <w:pPr>
        <w:ind w:firstLine="709"/>
        <w:jc w:val="both"/>
      </w:pPr>
      <w:r w:rsidRPr="00E62EBA">
        <w:t xml:space="preserve"> запрос банка о передаче жилого помещения в ипотеку (залог) недвижимости,             в котором указываются сумма предоставляемого кредита, срок погашения кредита, адрес жилого помещения, на приобретение которого предоставляется кредит;</w:t>
      </w:r>
    </w:p>
    <w:p w:rsidR="00C37180" w:rsidRDefault="00C13748" w:rsidP="007B3480">
      <w:pPr>
        <w:ind w:firstLine="709"/>
        <w:jc w:val="both"/>
      </w:pPr>
      <w:r w:rsidRPr="00E62EBA">
        <w:t xml:space="preserve"> документы на предоставление целевой субсидии из бюджета Санкт-Петербурга    по жилищным программам Санкт-Петербурга.</w:t>
      </w:r>
    </w:p>
    <w:sectPr w:rsidR="00C37180" w:rsidSect="007B348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EC" w:rsidRDefault="00AF19EC" w:rsidP="00C13748">
      <w:r>
        <w:separator/>
      </w:r>
    </w:p>
  </w:endnote>
  <w:endnote w:type="continuationSeparator" w:id="0">
    <w:p w:rsidR="00AF19EC" w:rsidRDefault="00AF19EC" w:rsidP="00C1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EC" w:rsidRDefault="00AF19EC" w:rsidP="00C13748">
      <w:r>
        <w:separator/>
      </w:r>
    </w:p>
  </w:footnote>
  <w:footnote w:type="continuationSeparator" w:id="0">
    <w:p w:rsidR="00AF19EC" w:rsidRDefault="00AF19EC" w:rsidP="00C13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748"/>
    <w:rsid w:val="007B3480"/>
    <w:rsid w:val="00922B6C"/>
    <w:rsid w:val="009F5572"/>
    <w:rsid w:val="00AF19EC"/>
    <w:rsid w:val="00C13748"/>
    <w:rsid w:val="00C37180"/>
    <w:rsid w:val="00CA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C13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1465ADB2CEFD8A713FE2B0F3B8AF2BF6A48782DECB880B449A14D90B928F0A52C21F6CA7B9B892zEI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2024-05-23T11:00:00Z</cp:lastPrinted>
  <dcterms:created xsi:type="dcterms:W3CDTF">2024-05-16T06:46:00Z</dcterms:created>
  <dcterms:modified xsi:type="dcterms:W3CDTF">2024-05-23T13:42:00Z</dcterms:modified>
</cp:coreProperties>
</file>